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625"/>
        <w:gridCol w:w="2485"/>
        <w:gridCol w:w="3828"/>
        <w:gridCol w:w="2094"/>
      </w:tblGrid>
      <w:tr w:rsidR="00E4146B" w:rsidRPr="00E4146B" w:rsidTr="00E4146B">
        <w:trPr>
          <w:trHeight w:val="315"/>
        </w:trPr>
        <w:tc>
          <w:tcPr>
            <w:tcW w:w="104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4146B" w:rsidRPr="00E4146B" w:rsidRDefault="00E4146B" w:rsidP="00E4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146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KLASA 2 O (TECHNIK URZĄDZEŃ I SYSTEMÓW ENERGETYKI ODNAWIALNEJ) –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br/>
            </w:r>
            <w:r w:rsidRPr="00E4146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WYKAZ PODRĘCZNIKÓW,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E4146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ROK SZKOLNY 2023/2024</w:t>
            </w:r>
          </w:p>
        </w:tc>
      </w:tr>
      <w:tr w:rsidR="00E4146B" w:rsidRPr="00E4146B" w:rsidTr="00E4146B">
        <w:trPr>
          <w:trHeight w:val="315"/>
        </w:trPr>
        <w:tc>
          <w:tcPr>
            <w:tcW w:w="10450" w:type="dxa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4146B" w:rsidRPr="00E4146B" w:rsidRDefault="00E4146B" w:rsidP="00E4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46B" w:rsidRPr="00E4146B" w:rsidTr="00E4146B">
        <w:trPr>
          <w:trHeight w:val="315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 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Oblicza epok 2.1 i 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color w:val="0A364D"/>
                <w:sz w:val="20"/>
                <w:szCs w:val="20"/>
                <w:lang w:eastAsia="pl-PL"/>
              </w:rPr>
            </w:pPr>
            <w:proofErr w:type="spellStart"/>
            <w:r w:rsidRPr="00E4146B">
              <w:rPr>
                <w:rFonts w:eastAsia="Times New Roman" w:cstheme="minorHAnsi"/>
                <w:color w:val="0A364D"/>
                <w:sz w:val="20"/>
                <w:szCs w:val="20"/>
                <w:lang w:eastAsia="pl-PL"/>
              </w:rPr>
              <w:t>Chemperek,Kalbarczyk</w:t>
            </w:r>
            <w:proofErr w:type="spellEnd"/>
            <w:r w:rsidRPr="00E4146B">
              <w:rPr>
                <w:rFonts w:eastAsia="Times New Roman" w:cstheme="minorHAnsi"/>
                <w:color w:val="0A364D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Język angielski 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kontynuacja Focus Second Edition - Poziom 2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Autorzy książki ucznia: Sue </w:t>
            </w:r>
            <w:proofErr w:type="spellStart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Kay</w:t>
            </w:r>
            <w:proofErr w:type="spellEnd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Vaughan Jones, Daniel </w:t>
            </w:r>
            <w:proofErr w:type="spellStart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Brayshaw</w:t>
            </w:r>
            <w:proofErr w:type="spellEnd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Bartosz Michałowski, Beata </w:t>
            </w:r>
            <w:proofErr w:type="spellStart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Trapnell</w:t>
            </w:r>
            <w:proofErr w:type="spellEnd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Dean Russell, Marta </w:t>
            </w:r>
            <w:proofErr w:type="spellStart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Inglot</w:t>
            </w:r>
            <w:proofErr w:type="spellEnd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Autorzy zeszytu ćwiczeń: Daniel </w:t>
            </w:r>
            <w:proofErr w:type="spellStart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Brayshaw</w:t>
            </w:r>
            <w:proofErr w:type="spellEnd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, Dean Russell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Pearson</w:t>
            </w:r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Komplett</w:t>
            </w:r>
            <w:proofErr w:type="spellEnd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plus cz. 2 podr. i zeszyt ćw.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Opracowanie zbiorowe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Historia 2 Nowa edycja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Jarosław Czubaty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Historia i teraźniejszość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Historia i teraźniejszość 2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I.Modzelewska-Rysak,L.Rysak,K.Wilczyński,A.Cisek,M.Buczyński,T.Grochowski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Krok w przedsiębiorczość. Podręcznik do podstaw przedsiębiorczości dla szkół ponadpodstawowych.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Nowa Era</w:t>
            </w:r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Geografia rozszerzona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Oblicza geografii 2 zakres rozszerzony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Tomasz Rachwał, Radosław </w:t>
            </w:r>
            <w:proofErr w:type="spellStart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Uliszak</w:t>
            </w:r>
            <w:proofErr w:type="spellEnd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Krzysztof </w:t>
            </w:r>
            <w:proofErr w:type="spellStart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Wiedermann</w:t>
            </w:r>
            <w:proofErr w:type="spellEnd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Paweł </w:t>
            </w:r>
            <w:proofErr w:type="spellStart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Kroh</w:t>
            </w:r>
            <w:proofErr w:type="spellEnd"/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Nowa Era</w:t>
            </w:r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Biologia na czasie </w:t>
            </w:r>
            <w:proofErr w:type="spellStart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cz</w:t>
            </w:r>
            <w:proofErr w:type="spellEnd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 Zakres podstawowy 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Helmin</w:t>
            </w:r>
            <w:proofErr w:type="spellEnd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Jolanta Holeczek 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Nowa Era</w:t>
            </w:r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Chemia 2. Podręcznik dla liceum i technikum. Zakres podstawowy. Nowa Edycja.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Praca zbiorowa (autorzy niedostępni)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Fizyka 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Fizyka 2 Nowa Edycja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Lehman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Matematyka rozszerzona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E4146B"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E4146B"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 xml:space="preserve"> 1/2 Podręcznik dla szkół ponadpodstawowych do zakresu podstawowego i rozszerzonego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Nowa Era</w:t>
            </w:r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Teraz bajty. Informatyka dla szkół ponadpodstawowych. Zakres podstawowy. Klasa II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Na drogach dojrzałej wiary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Wyd. Katechetyczne</w:t>
            </w:r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32" w:type="dxa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PRZEDMIOTY ZAWODOWE W KSZTAŁCENIU MODUŁOWYM (WYKREŚLONE PRZEDMIOTY REALIZOWANE BĄDĄ W KLASACH WYŻSZYCH)</w:t>
            </w:r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ELE.10.2 Podstawy energetyki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Podstawy elektrotechniki w praktyce.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Bielawski Artur, Grygiel Joanna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Urządzenia i systemy energetyki odnawialnej (wydanie najnowsze)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Ryszard Tyt</w:t>
            </w:r>
            <w:bookmarkStart w:id="0" w:name="_GoBack"/>
            <w:bookmarkEnd w:id="0"/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ko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Wydawnictwo i Drukarnia Towarzystwa Słowaków w Polsce</w:t>
            </w:r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ELE.10.3 Technologia montażu urządzeń i systemów energetyki odnawialnej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Urządzenia i systemy energetyki odnawialnej (wydanie najnowsze)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Ryszard Tytko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Wydawnictwo i Drukarnia Towarzystwa Słowaków w Polsce</w:t>
            </w:r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ELE.10.4 Montowanie i uruchamianie urządzeń systemów energetyki odnawialnej oraz wycena robót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Urządzenia i systemy energetyki odnawialnej (wydanie najnowsze)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Ryszard Tytko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sz w:val="20"/>
                <w:szCs w:val="20"/>
                <w:lang w:eastAsia="pl-PL"/>
              </w:rPr>
              <w:t>Wydawnictwo i Drukarnia Towarzystwa Słowaków w Polsce</w:t>
            </w:r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ELE.11.1 Bezpieczeństwo i higiena pracy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ELE.11.3 Monitorowanie systemów energetyki odnawialnej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ELE.11.4 Eksploatacja urządzeń i systemów energetyki odnawialnej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ELE.11.5 Określanie oddziaływania energetyki odnawialnej na środowisko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E4146B" w:rsidRPr="00E4146B" w:rsidTr="00E4146B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ELE.11.6 Język angielski zawodowy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146B" w:rsidRPr="00E4146B" w:rsidRDefault="00E4146B" w:rsidP="00E414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4146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</w:tbl>
    <w:p w:rsidR="00BC088C" w:rsidRPr="00E4146B" w:rsidRDefault="00BC088C">
      <w:pPr>
        <w:rPr>
          <w:rFonts w:cstheme="minorHAnsi"/>
          <w:sz w:val="20"/>
          <w:szCs w:val="20"/>
        </w:rPr>
      </w:pPr>
    </w:p>
    <w:sectPr w:rsidR="00BC088C" w:rsidRPr="00E4146B" w:rsidSect="00E41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95"/>
    <w:rsid w:val="00AC5395"/>
    <w:rsid w:val="00BC088C"/>
    <w:rsid w:val="00E4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6618"/>
  <w15:chartTrackingRefBased/>
  <w15:docId w15:val="{A838E792-523D-48D1-B644-75D5F3B0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2023-07-10T10:32:00Z</dcterms:created>
  <dcterms:modified xsi:type="dcterms:W3CDTF">2023-07-10T10:35:00Z</dcterms:modified>
</cp:coreProperties>
</file>