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6CD26" w14:textId="7C21A673" w:rsidR="00E95757" w:rsidRPr="003509DB" w:rsidRDefault="00E95757" w:rsidP="00E87CD7">
      <w:pPr>
        <w:pStyle w:val="Default"/>
        <w:spacing w:line="276" w:lineRule="auto"/>
        <w:jc w:val="center"/>
        <w:rPr>
          <w:rFonts w:ascii="Arial Narrow" w:hAnsi="Arial Narrow"/>
        </w:rPr>
      </w:pPr>
      <w:bookmarkStart w:id="0" w:name="_GoBack"/>
      <w:bookmarkEnd w:id="0"/>
      <w:r w:rsidRPr="003509DB">
        <w:rPr>
          <w:rFonts w:ascii="Arial Narrow" w:hAnsi="Arial Narrow"/>
          <w:b/>
          <w:bCs/>
        </w:rPr>
        <w:t>PROGRAM PRAKTYKI</w:t>
      </w:r>
      <w:r w:rsidR="00956780">
        <w:rPr>
          <w:rFonts w:ascii="Arial Narrow" w:hAnsi="Arial Narrow"/>
          <w:b/>
          <w:bCs/>
        </w:rPr>
        <w:t xml:space="preserve"> </w:t>
      </w:r>
      <w:r w:rsidRPr="003509DB">
        <w:rPr>
          <w:rFonts w:ascii="Arial Narrow" w:hAnsi="Arial Narrow"/>
          <w:b/>
          <w:bCs/>
        </w:rPr>
        <w:t>ZAWODOWEJ</w:t>
      </w:r>
    </w:p>
    <w:p w14:paraId="72190BFC" w14:textId="536657AB" w:rsidR="00E95757" w:rsidRPr="003509DB" w:rsidRDefault="00E95757" w:rsidP="00E87CD7">
      <w:pPr>
        <w:pStyle w:val="Default"/>
        <w:spacing w:line="276" w:lineRule="auto"/>
        <w:jc w:val="center"/>
        <w:rPr>
          <w:rFonts w:ascii="Arial Narrow" w:hAnsi="Arial Narrow"/>
        </w:rPr>
      </w:pPr>
      <w:r w:rsidRPr="003509DB">
        <w:rPr>
          <w:rFonts w:ascii="Arial Narrow" w:hAnsi="Arial Narrow"/>
          <w:b/>
          <w:bCs/>
        </w:rPr>
        <w:t>Dla zawodu: Technik hotelarstwa 422402</w:t>
      </w:r>
    </w:p>
    <w:p w14:paraId="5E36B0E6" w14:textId="183E1497" w:rsidR="00352E20" w:rsidRPr="003509DB" w:rsidRDefault="004779E5" w:rsidP="00E87CD7">
      <w:pPr>
        <w:pStyle w:val="Default"/>
        <w:spacing w:line="276" w:lineRule="auto"/>
        <w:jc w:val="center"/>
        <w:rPr>
          <w:rStyle w:val="markedcontent"/>
          <w:rFonts w:ascii="Arial Narrow" w:hAnsi="Arial Narrow"/>
          <w:b/>
          <w:bCs/>
        </w:rPr>
      </w:pPr>
      <w:r w:rsidRPr="003509DB">
        <w:rPr>
          <w:rStyle w:val="markedcontent"/>
          <w:rFonts w:ascii="Arial Narrow" w:hAnsi="Arial Narrow"/>
          <w:b/>
          <w:bCs/>
        </w:rPr>
        <w:t>HGT.03. Obsługa gości w obiekcie świadczącym usługi hotelarskie</w:t>
      </w:r>
    </w:p>
    <w:p w14:paraId="4AF68CB6" w14:textId="4F21DA8C" w:rsidR="00E95757" w:rsidRDefault="00E95757" w:rsidP="00E87CD7">
      <w:pPr>
        <w:pStyle w:val="Default"/>
        <w:spacing w:line="276" w:lineRule="auto"/>
        <w:jc w:val="center"/>
        <w:rPr>
          <w:rFonts w:ascii="Arial Narrow" w:hAnsi="Arial Narrow"/>
          <w:b/>
          <w:bCs/>
        </w:rPr>
      </w:pPr>
      <w:r w:rsidRPr="003509DB">
        <w:rPr>
          <w:rFonts w:ascii="Arial Narrow" w:hAnsi="Arial Narrow"/>
          <w:b/>
          <w:bCs/>
        </w:rPr>
        <w:t>Klasa 3 – 4 tygodnie – 160 godzin</w:t>
      </w:r>
      <w:r w:rsidR="001831AD">
        <w:rPr>
          <w:rFonts w:ascii="Arial Narrow" w:hAnsi="Arial Narrow"/>
          <w:b/>
          <w:bCs/>
        </w:rPr>
        <w:t xml:space="preserve"> (20 dni po 8 h)</w:t>
      </w:r>
    </w:p>
    <w:p w14:paraId="60CA15FB" w14:textId="26C65BEE" w:rsidR="001831AD" w:rsidRDefault="001831AD" w:rsidP="00E87CD7">
      <w:pPr>
        <w:pStyle w:val="Default"/>
        <w:spacing w:line="276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Miejsce </w:t>
      </w:r>
      <w:r w:rsidR="00860BAD">
        <w:rPr>
          <w:rFonts w:ascii="Arial Narrow" w:hAnsi="Arial Narrow"/>
          <w:b/>
          <w:bCs/>
        </w:rPr>
        <w:t>odbywania praktyki: obiekt hotelarski</w:t>
      </w:r>
    </w:p>
    <w:p w14:paraId="22C17CE6" w14:textId="77777777" w:rsidR="00860BAD" w:rsidRPr="003509DB" w:rsidRDefault="00860BAD" w:rsidP="00E87CD7">
      <w:pPr>
        <w:pStyle w:val="Default"/>
        <w:spacing w:line="276" w:lineRule="auto"/>
        <w:jc w:val="center"/>
        <w:rPr>
          <w:rFonts w:ascii="Arial Narrow" w:hAnsi="Arial Narrow"/>
        </w:rPr>
      </w:pPr>
    </w:p>
    <w:p w14:paraId="6F80EEB1" w14:textId="4D4E0FE4" w:rsidR="00E95757" w:rsidRPr="003509DB" w:rsidRDefault="00E95757" w:rsidP="00E87CD7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 w:rsidRPr="003509DB">
        <w:rPr>
          <w:rFonts w:ascii="Arial Narrow" w:hAnsi="Arial Narrow"/>
          <w:b/>
          <w:bCs/>
        </w:rPr>
        <w:t xml:space="preserve">Cele praktyki zawodowej </w:t>
      </w:r>
    </w:p>
    <w:p w14:paraId="4051EE91" w14:textId="3D6385F6" w:rsidR="00E95757" w:rsidRPr="003509DB" w:rsidRDefault="00E95757" w:rsidP="00E87CD7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 Narrow" w:hAnsi="Arial Narrow"/>
        </w:rPr>
      </w:pPr>
      <w:r w:rsidRPr="003509DB">
        <w:rPr>
          <w:rFonts w:ascii="Arial Narrow" w:hAnsi="Arial Narrow"/>
        </w:rPr>
        <w:t xml:space="preserve">Poznanie organizacji pracy w dziale służby pięter, gastronomii i dziale organizacji usług dodatkowych. </w:t>
      </w:r>
    </w:p>
    <w:p w14:paraId="223A0AAB" w14:textId="4909C818" w:rsidR="00E95757" w:rsidRPr="003509DB" w:rsidRDefault="00E95757" w:rsidP="00E87CD7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 Narrow" w:hAnsi="Arial Narrow"/>
        </w:rPr>
      </w:pPr>
      <w:r w:rsidRPr="003509DB">
        <w:rPr>
          <w:rFonts w:ascii="Arial Narrow" w:hAnsi="Arial Narrow"/>
        </w:rPr>
        <w:t xml:space="preserve">Nabycie umiejętności planowania, rezerwacji i realizacji usług w dziale służby pięter, gastronomii i dziale organizacji usług dodatkowych. </w:t>
      </w:r>
    </w:p>
    <w:p w14:paraId="27B7FB5E" w14:textId="174E2BDE" w:rsidR="00E95757" w:rsidRPr="003509DB" w:rsidRDefault="00E95757" w:rsidP="00E87CD7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 Narrow" w:hAnsi="Arial Narrow"/>
        </w:rPr>
      </w:pPr>
      <w:r w:rsidRPr="003509DB">
        <w:rPr>
          <w:rFonts w:ascii="Arial Narrow" w:hAnsi="Arial Narrow"/>
        </w:rPr>
        <w:t xml:space="preserve">Wykonywanie prac związanych z obsługą gości w dziale służby pięter, gastronomii i dziale organizacji usług dodatkowych. </w:t>
      </w:r>
    </w:p>
    <w:p w14:paraId="5833164B" w14:textId="2CF5B3C0" w:rsidR="00E95757" w:rsidRPr="003509DB" w:rsidRDefault="00E95757" w:rsidP="00E87CD7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 Narrow" w:hAnsi="Arial Narrow"/>
        </w:rPr>
      </w:pPr>
      <w:r w:rsidRPr="003509DB">
        <w:rPr>
          <w:rFonts w:ascii="Arial Narrow" w:hAnsi="Arial Narrow"/>
        </w:rPr>
        <w:t xml:space="preserve">Nabycie umiejętności rozliczania kosztów związanych z realizacją usług w dziale służby pięter, gastronomii i dziale organizacji usług dodatkowych oraz </w:t>
      </w:r>
    </w:p>
    <w:p w14:paraId="3AEB3096" w14:textId="1D077318" w:rsidR="00E95757" w:rsidRPr="003509DB" w:rsidRDefault="00E95757" w:rsidP="00E87CD7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 Narrow" w:hAnsi="Arial Narrow"/>
        </w:rPr>
      </w:pPr>
      <w:r w:rsidRPr="003509DB">
        <w:rPr>
          <w:rFonts w:ascii="Arial Narrow" w:hAnsi="Arial Narrow"/>
        </w:rPr>
        <w:t xml:space="preserve">Nabycie umiejętności prowadzenia dokumentacji dotyczącej utrzymania czystości i porządku </w:t>
      </w:r>
      <w:r w:rsidR="003764FC">
        <w:rPr>
          <w:rFonts w:ascii="Arial Narrow" w:hAnsi="Arial Narrow"/>
        </w:rPr>
        <w:br/>
      </w:r>
      <w:r w:rsidRPr="003509DB">
        <w:rPr>
          <w:rFonts w:ascii="Arial Narrow" w:hAnsi="Arial Narrow"/>
        </w:rPr>
        <w:t xml:space="preserve">w jednostkach mieszkalnych, przygotowania i podawania śniadań, organizacji usług dodatkowych w obiekcie. </w:t>
      </w:r>
    </w:p>
    <w:p w14:paraId="6BB3AF33" w14:textId="612CD73B" w:rsidR="00E95757" w:rsidRPr="003509DB" w:rsidRDefault="00E95757" w:rsidP="00E87CD7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 Narrow" w:hAnsi="Arial Narrow"/>
        </w:rPr>
      </w:pPr>
      <w:r w:rsidRPr="003509DB">
        <w:rPr>
          <w:rFonts w:ascii="Arial Narrow" w:hAnsi="Arial Narrow"/>
        </w:rPr>
        <w:t xml:space="preserve">Nabycie umiejętności wykorzystywania programów komputerowych stosowanych w służbie pięter, gastronomii oraz podczas organizacji usług dodatkowych w hotelu. </w:t>
      </w:r>
    </w:p>
    <w:p w14:paraId="67552705" w14:textId="1049DCAF" w:rsidR="00E95757" w:rsidRPr="003509DB" w:rsidRDefault="00E95757" w:rsidP="00E87CD7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 Narrow" w:hAnsi="Arial Narrow"/>
        </w:rPr>
      </w:pPr>
      <w:r w:rsidRPr="003509DB">
        <w:rPr>
          <w:rFonts w:ascii="Arial Narrow" w:hAnsi="Arial Narrow"/>
        </w:rPr>
        <w:t xml:space="preserve">Przygotowanie ucznia do samodzielnej pracy, podejmowania decyzji i fachowej, kompleksowej obsługi klienta. </w:t>
      </w:r>
    </w:p>
    <w:p w14:paraId="48C6CF72" w14:textId="7CA3EEC7" w:rsidR="00E95757" w:rsidRPr="003509DB" w:rsidRDefault="00E95757" w:rsidP="00E87CD7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 Narrow" w:hAnsi="Arial Narrow"/>
        </w:rPr>
      </w:pPr>
      <w:r w:rsidRPr="003509DB">
        <w:rPr>
          <w:rFonts w:ascii="Arial Narrow" w:hAnsi="Arial Narrow"/>
        </w:rPr>
        <w:t xml:space="preserve">Doskonalenie umiejętności praktycznych w rzeczywistych warunkach pracy. </w:t>
      </w:r>
    </w:p>
    <w:p w14:paraId="0E112015" w14:textId="77777777" w:rsidR="00E95757" w:rsidRPr="003509DB" w:rsidRDefault="00E95757" w:rsidP="00E87CD7">
      <w:pPr>
        <w:pStyle w:val="Default"/>
        <w:spacing w:line="276" w:lineRule="auto"/>
        <w:jc w:val="both"/>
        <w:rPr>
          <w:rFonts w:ascii="Arial Narrow" w:hAnsi="Arial Narrow"/>
        </w:rPr>
      </w:pPr>
    </w:p>
    <w:p w14:paraId="42088D09" w14:textId="30554F27" w:rsidR="00E95757" w:rsidRPr="003509DB" w:rsidRDefault="00E95757" w:rsidP="00E87CD7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 w:rsidRPr="003509DB">
        <w:rPr>
          <w:rFonts w:ascii="Arial Narrow" w:hAnsi="Arial Narrow"/>
          <w:b/>
          <w:bCs/>
        </w:rPr>
        <w:t xml:space="preserve">Zakres materiału praktyki zawodowej </w:t>
      </w:r>
    </w:p>
    <w:p w14:paraId="5D177014" w14:textId="61014C4B" w:rsidR="00E95757" w:rsidRPr="003509DB" w:rsidRDefault="00E95757" w:rsidP="00E87CD7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3509DB">
        <w:rPr>
          <w:rFonts w:ascii="Arial Narrow" w:hAnsi="Arial Narrow"/>
          <w:b/>
          <w:bCs/>
        </w:rPr>
        <w:t xml:space="preserve">Utrzymanie czystości i porządku w jednostkach mieszkalnych – 48 godzin </w:t>
      </w:r>
    </w:p>
    <w:p w14:paraId="673398FD" w14:textId="70DDCBEA" w:rsidR="00E95757" w:rsidRPr="003509DB" w:rsidRDefault="00E95757" w:rsidP="00E87CD7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3509DB">
        <w:rPr>
          <w:rFonts w:ascii="Arial Narrow" w:hAnsi="Arial Narrow"/>
        </w:rPr>
        <w:t xml:space="preserve">Organizacja stanowiska pracy </w:t>
      </w:r>
    </w:p>
    <w:p w14:paraId="41810710" w14:textId="6CD5BED0" w:rsidR="00E95757" w:rsidRPr="003509DB" w:rsidRDefault="00E95757" w:rsidP="00E87CD7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3509DB">
        <w:rPr>
          <w:rFonts w:ascii="Arial Narrow" w:hAnsi="Arial Narrow"/>
        </w:rPr>
        <w:t xml:space="preserve">Rodzaje sprzątania. </w:t>
      </w:r>
    </w:p>
    <w:p w14:paraId="0DF8D2E6" w14:textId="0837C5FE" w:rsidR="00E95757" w:rsidRPr="003509DB" w:rsidRDefault="00E95757" w:rsidP="00E87CD7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3509DB">
        <w:rPr>
          <w:rFonts w:ascii="Arial Narrow" w:hAnsi="Arial Narrow"/>
        </w:rPr>
        <w:t xml:space="preserve">Systemy pracy. </w:t>
      </w:r>
    </w:p>
    <w:p w14:paraId="1DBF6C1E" w14:textId="1E29598F" w:rsidR="00E95757" w:rsidRPr="003509DB" w:rsidRDefault="00E95757" w:rsidP="00E87CD7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3509DB">
        <w:rPr>
          <w:rFonts w:ascii="Arial Narrow" w:hAnsi="Arial Narrow"/>
        </w:rPr>
        <w:t xml:space="preserve">Techniki sprzątania jednostek mieszkalnych z zastosowaniem procedur. </w:t>
      </w:r>
    </w:p>
    <w:p w14:paraId="53A374F8" w14:textId="23AEE41C" w:rsidR="00E95757" w:rsidRPr="003509DB" w:rsidRDefault="00E95757" w:rsidP="00E87CD7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3509DB">
        <w:rPr>
          <w:rFonts w:ascii="Arial Narrow" w:hAnsi="Arial Narrow"/>
        </w:rPr>
        <w:t xml:space="preserve">Sprzęt i środki utrzymania czystości. </w:t>
      </w:r>
    </w:p>
    <w:p w14:paraId="40CB1F2B" w14:textId="310B858E" w:rsidR="00E95757" w:rsidRPr="003509DB" w:rsidRDefault="00E95757" w:rsidP="00E87CD7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3509DB">
        <w:rPr>
          <w:rFonts w:ascii="Arial Narrow" w:hAnsi="Arial Narrow"/>
        </w:rPr>
        <w:t xml:space="preserve">Obsługa urządzeń i sprzętu do utrzymania czystości. </w:t>
      </w:r>
    </w:p>
    <w:p w14:paraId="4B777CA0" w14:textId="4488FE13" w:rsidR="00E95757" w:rsidRPr="003509DB" w:rsidRDefault="00E95757" w:rsidP="00E87CD7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3509DB">
        <w:rPr>
          <w:rFonts w:ascii="Arial Narrow" w:hAnsi="Arial Narrow"/>
        </w:rPr>
        <w:t xml:space="preserve">Dbanie o rzeczy gościa i mienie obiektu zgodnie z przepisami prawa i obowiązującymi standardami. </w:t>
      </w:r>
    </w:p>
    <w:p w14:paraId="41F4F552" w14:textId="37339BA8" w:rsidR="00E95757" w:rsidRPr="003509DB" w:rsidRDefault="00E95757" w:rsidP="00E87CD7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3509DB">
        <w:rPr>
          <w:rFonts w:ascii="Arial Narrow" w:hAnsi="Arial Narrow"/>
        </w:rPr>
        <w:t xml:space="preserve">Przepisy bezpieczeństwa i higieny pracy, ochrony przeciwpożarowej i ochrony środowiska. </w:t>
      </w:r>
    </w:p>
    <w:p w14:paraId="6D74138B" w14:textId="313B102E" w:rsidR="00E95757" w:rsidRPr="003509DB" w:rsidRDefault="00E95757" w:rsidP="00E87CD7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3509DB">
        <w:rPr>
          <w:rFonts w:ascii="Arial Narrow" w:hAnsi="Arial Narrow"/>
        </w:rPr>
        <w:t xml:space="preserve">Współpraca służby pięter z innymi działami obiektu. </w:t>
      </w:r>
    </w:p>
    <w:p w14:paraId="191EA3A6" w14:textId="0DF453F7" w:rsidR="00E95757" w:rsidRPr="003509DB" w:rsidRDefault="00E95757" w:rsidP="00E87CD7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3509DB">
        <w:rPr>
          <w:rFonts w:ascii="Arial Narrow" w:hAnsi="Arial Narrow"/>
        </w:rPr>
        <w:t xml:space="preserve">Procedury postępowania z rzeczami pozostawionymi przez gości oraz z rzeczami znalezionymi na terenie obiektu. </w:t>
      </w:r>
    </w:p>
    <w:p w14:paraId="02D10C42" w14:textId="2C02377E" w:rsidR="00E95757" w:rsidRPr="003509DB" w:rsidRDefault="00E95757" w:rsidP="00E87CD7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3509DB">
        <w:rPr>
          <w:rFonts w:ascii="Arial Narrow" w:hAnsi="Arial Narrow"/>
          <w:b/>
          <w:bCs/>
        </w:rPr>
        <w:t xml:space="preserve">Przygotowanie i podawanie śniadań – 64 godziny </w:t>
      </w:r>
    </w:p>
    <w:p w14:paraId="42BF89A5" w14:textId="77777777" w:rsidR="005D3198" w:rsidRDefault="00E95757" w:rsidP="00E87CD7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 w:rsidRPr="003509DB">
        <w:rPr>
          <w:rFonts w:ascii="Arial Narrow" w:hAnsi="Arial Narrow"/>
        </w:rPr>
        <w:t xml:space="preserve">Przygotowanie sali konsumenckiej do przyjęcia gości (nakrycie stołu, dekoracja, odpowiednia zastawa stołowa ). </w:t>
      </w:r>
    </w:p>
    <w:p w14:paraId="4EBB23CB" w14:textId="11FD7007" w:rsidR="00E95757" w:rsidRPr="003509DB" w:rsidRDefault="00E95757" w:rsidP="00E87CD7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 w:rsidRPr="003509DB">
        <w:rPr>
          <w:rFonts w:ascii="Arial Narrow" w:hAnsi="Arial Narrow"/>
        </w:rPr>
        <w:t xml:space="preserve">Rodzaje śniadań. </w:t>
      </w:r>
    </w:p>
    <w:p w14:paraId="7C590E7D" w14:textId="12A3A869" w:rsidR="00E95757" w:rsidRPr="003509DB" w:rsidRDefault="00E95757" w:rsidP="00E87CD7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 Narrow" w:hAnsi="Arial Narrow"/>
        </w:rPr>
      </w:pPr>
      <w:r w:rsidRPr="003509DB">
        <w:rPr>
          <w:rFonts w:ascii="Arial Narrow" w:hAnsi="Arial Narrow"/>
        </w:rPr>
        <w:t xml:space="preserve">Jadłospisy dotyczące śniadań dostosowane do potrzeb gości np. żywienie dietetyczne (dieta wegetariańska, celiakia). </w:t>
      </w:r>
    </w:p>
    <w:p w14:paraId="7F8DD940" w14:textId="41D72627" w:rsidR="00E95757" w:rsidRPr="003509DB" w:rsidRDefault="00E95757" w:rsidP="00E87CD7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 Narrow" w:hAnsi="Arial Narrow"/>
        </w:rPr>
      </w:pPr>
      <w:r w:rsidRPr="003509DB">
        <w:rPr>
          <w:rFonts w:ascii="Arial Narrow" w:hAnsi="Arial Narrow"/>
        </w:rPr>
        <w:lastRenderedPageBreak/>
        <w:t xml:space="preserve">System HACCP (zasady wdrażania systemu, realizacja, dokumenty i kontrola) i zasada GHP </w:t>
      </w:r>
      <w:r w:rsidR="003764FC">
        <w:rPr>
          <w:rFonts w:ascii="Arial Narrow" w:hAnsi="Arial Narrow"/>
        </w:rPr>
        <w:br/>
      </w:r>
      <w:r w:rsidRPr="003509DB">
        <w:rPr>
          <w:rFonts w:ascii="Arial Narrow" w:hAnsi="Arial Narrow"/>
        </w:rPr>
        <w:t xml:space="preserve">w gastronomii hotelowej. </w:t>
      </w:r>
    </w:p>
    <w:p w14:paraId="7FD47896" w14:textId="57DABD8F" w:rsidR="00E95757" w:rsidRPr="003509DB" w:rsidRDefault="00E95757" w:rsidP="00E87CD7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 Narrow" w:hAnsi="Arial Narrow"/>
        </w:rPr>
      </w:pPr>
      <w:r w:rsidRPr="003509DB">
        <w:rPr>
          <w:rFonts w:ascii="Arial Narrow" w:hAnsi="Arial Narrow"/>
        </w:rPr>
        <w:t>Techniki obsługi gości (samoobsługa, samoobsługa z obsługą kelnerską, obsługa kelnerska).</w:t>
      </w:r>
    </w:p>
    <w:p w14:paraId="223E047A" w14:textId="07CC6E6E" w:rsidR="00E95757" w:rsidRPr="003509DB" w:rsidRDefault="00E95757" w:rsidP="00E87CD7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 Narrow" w:hAnsi="Arial Narrow"/>
        </w:rPr>
      </w:pPr>
      <w:r w:rsidRPr="003509DB">
        <w:rPr>
          <w:rFonts w:ascii="Arial Narrow" w:hAnsi="Arial Narrow"/>
        </w:rPr>
        <w:t xml:space="preserve">Zasady przygotowywania i podawania potraw oraz napojów w zakresie śniadań. </w:t>
      </w:r>
    </w:p>
    <w:p w14:paraId="403E8946" w14:textId="6AAED9D3" w:rsidR="00E95757" w:rsidRPr="003509DB" w:rsidRDefault="00E95757" w:rsidP="00E87CD7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 Narrow" w:hAnsi="Arial Narrow"/>
        </w:rPr>
      </w:pPr>
      <w:r w:rsidRPr="003509DB">
        <w:rPr>
          <w:rFonts w:ascii="Arial Narrow" w:hAnsi="Arial Narrow"/>
        </w:rPr>
        <w:t xml:space="preserve">Karty menu dostosowane do potrzeb gości w zależności od typu gości np. grupa kolonijna. </w:t>
      </w:r>
    </w:p>
    <w:p w14:paraId="3A250AD0" w14:textId="59CD504F" w:rsidR="00E95757" w:rsidRPr="003509DB" w:rsidRDefault="00E95757" w:rsidP="00E87CD7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 Narrow" w:hAnsi="Arial Narrow"/>
        </w:rPr>
      </w:pPr>
      <w:r w:rsidRPr="003509DB">
        <w:rPr>
          <w:rFonts w:ascii="Arial Narrow" w:hAnsi="Arial Narrow"/>
        </w:rPr>
        <w:t xml:space="preserve">Techniki podawania śniadań (bufet szwedzki, serwis niemiecki, francuski, angielski, rosyjski, room-service). </w:t>
      </w:r>
    </w:p>
    <w:p w14:paraId="3A1C92DF" w14:textId="63B3DD58" w:rsidR="00E95757" w:rsidRPr="003509DB" w:rsidRDefault="00E95757" w:rsidP="00E87CD7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 Narrow" w:hAnsi="Arial Narrow"/>
        </w:rPr>
      </w:pPr>
      <w:r w:rsidRPr="003509DB">
        <w:rPr>
          <w:rFonts w:ascii="Arial Narrow" w:hAnsi="Arial Narrow"/>
        </w:rPr>
        <w:t xml:space="preserve">Systemy rozliczeń kelnerskich. </w:t>
      </w:r>
    </w:p>
    <w:p w14:paraId="3AF94672" w14:textId="77777777" w:rsidR="00B87DD8" w:rsidRDefault="00E95757" w:rsidP="00E87CD7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 Narrow" w:hAnsi="Arial Narrow"/>
        </w:rPr>
      </w:pPr>
      <w:r w:rsidRPr="003509DB">
        <w:rPr>
          <w:rFonts w:ascii="Arial Narrow" w:hAnsi="Arial Narrow"/>
        </w:rPr>
        <w:t xml:space="preserve">Dokumentacja w gastronomii </w:t>
      </w:r>
    </w:p>
    <w:p w14:paraId="7F66B1B3" w14:textId="2AE554F7" w:rsidR="00E95757" w:rsidRPr="003509DB" w:rsidRDefault="00E95757" w:rsidP="00E87CD7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 Narrow" w:hAnsi="Arial Narrow"/>
        </w:rPr>
      </w:pPr>
      <w:r w:rsidRPr="003509DB">
        <w:rPr>
          <w:rFonts w:ascii="Arial Narrow" w:hAnsi="Arial Narrow"/>
        </w:rPr>
        <w:t xml:space="preserve">Czystość i higiena ciała. </w:t>
      </w:r>
    </w:p>
    <w:p w14:paraId="494FC7A1" w14:textId="2666E762" w:rsidR="00E95757" w:rsidRPr="003509DB" w:rsidRDefault="00E95757" w:rsidP="00E87CD7">
      <w:pPr>
        <w:pStyle w:val="Default"/>
        <w:numPr>
          <w:ilvl w:val="0"/>
          <w:numId w:val="5"/>
        </w:numPr>
        <w:spacing w:line="276" w:lineRule="auto"/>
        <w:ind w:left="426"/>
        <w:jc w:val="both"/>
        <w:rPr>
          <w:rFonts w:ascii="Arial Narrow" w:hAnsi="Arial Narrow"/>
        </w:rPr>
      </w:pPr>
      <w:r w:rsidRPr="003509DB">
        <w:rPr>
          <w:rFonts w:ascii="Arial Narrow" w:hAnsi="Arial Narrow"/>
          <w:b/>
          <w:bCs/>
        </w:rPr>
        <w:t xml:space="preserve">Organizacja usług dodatkowych w obiekcie świadczącym usługi hotelarskie – 48 godzin </w:t>
      </w:r>
    </w:p>
    <w:p w14:paraId="14AA40C2" w14:textId="7A7B55B5" w:rsidR="00E95757" w:rsidRPr="003509DB" w:rsidRDefault="00E95757" w:rsidP="00E87CD7">
      <w:pPr>
        <w:pStyle w:val="Default"/>
        <w:numPr>
          <w:ilvl w:val="0"/>
          <w:numId w:val="8"/>
        </w:numPr>
        <w:spacing w:line="276" w:lineRule="auto"/>
        <w:jc w:val="both"/>
        <w:rPr>
          <w:rFonts w:ascii="Arial Narrow" w:hAnsi="Arial Narrow"/>
        </w:rPr>
      </w:pPr>
      <w:r w:rsidRPr="003509DB">
        <w:rPr>
          <w:rFonts w:ascii="Arial Narrow" w:hAnsi="Arial Narrow"/>
        </w:rPr>
        <w:t xml:space="preserve">Potrzeby i oczekiwania gości hotelowych. </w:t>
      </w:r>
    </w:p>
    <w:p w14:paraId="62832113" w14:textId="11712345" w:rsidR="00E95757" w:rsidRPr="003509DB" w:rsidRDefault="00E95757" w:rsidP="00E87CD7">
      <w:pPr>
        <w:pStyle w:val="Default"/>
        <w:numPr>
          <w:ilvl w:val="0"/>
          <w:numId w:val="8"/>
        </w:numPr>
        <w:spacing w:line="276" w:lineRule="auto"/>
        <w:jc w:val="both"/>
        <w:rPr>
          <w:rFonts w:ascii="Arial Narrow" w:hAnsi="Arial Narrow"/>
        </w:rPr>
      </w:pPr>
      <w:r w:rsidRPr="003509DB">
        <w:rPr>
          <w:rFonts w:ascii="Arial Narrow" w:hAnsi="Arial Narrow"/>
        </w:rPr>
        <w:t xml:space="preserve">Oferta usług dodatkowych i specjalnych. </w:t>
      </w:r>
    </w:p>
    <w:p w14:paraId="5B98C47F" w14:textId="321DF4E3" w:rsidR="00E95757" w:rsidRPr="003509DB" w:rsidRDefault="00E95757" w:rsidP="00E87CD7">
      <w:pPr>
        <w:pStyle w:val="Default"/>
        <w:numPr>
          <w:ilvl w:val="0"/>
          <w:numId w:val="8"/>
        </w:numPr>
        <w:spacing w:line="276" w:lineRule="auto"/>
        <w:jc w:val="both"/>
        <w:rPr>
          <w:rFonts w:ascii="Arial Narrow" w:hAnsi="Arial Narrow"/>
        </w:rPr>
      </w:pPr>
      <w:r w:rsidRPr="003509DB">
        <w:rPr>
          <w:rFonts w:ascii="Arial Narrow" w:hAnsi="Arial Narrow"/>
        </w:rPr>
        <w:t xml:space="preserve">Organizacja usług dodatkowych zgodnie z zamówieniem. </w:t>
      </w:r>
    </w:p>
    <w:p w14:paraId="0EB719E0" w14:textId="7109AF89" w:rsidR="00E95757" w:rsidRPr="003509DB" w:rsidRDefault="00E95757" w:rsidP="00E87CD7">
      <w:pPr>
        <w:pStyle w:val="Default"/>
        <w:numPr>
          <w:ilvl w:val="0"/>
          <w:numId w:val="8"/>
        </w:numPr>
        <w:spacing w:line="276" w:lineRule="auto"/>
        <w:jc w:val="both"/>
        <w:rPr>
          <w:rFonts w:ascii="Arial Narrow" w:hAnsi="Arial Narrow"/>
        </w:rPr>
      </w:pPr>
      <w:r w:rsidRPr="003509DB">
        <w:rPr>
          <w:rFonts w:ascii="Arial Narrow" w:hAnsi="Arial Narrow"/>
        </w:rPr>
        <w:t xml:space="preserve">Dokumentacja dotycząca realizacji usług. </w:t>
      </w:r>
    </w:p>
    <w:p w14:paraId="216862C5" w14:textId="63AB68A7" w:rsidR="00E95757" w:rsidRPr="003509DB" w:rsidRDefault="00E95757" w:rsidP="00E87CD7">
      <w:pPr>
        <w:pStyle w:val="Default"/>
        <w:numPr>
          <w:ilvl w:val="0"/>
          <w:numId w:val="8"/>
        </w:numPr>
        <w:spacing w:line="276" w:lineRule="auto"/>
        <w:jc w:val="both"/>
        <w:rPr>
          <w:rFonts w:ascii="Arial Narrow" w:hAnsi="Arial Narrow"/>
        </w:rPr>
      </w:pPr>
      <w:r w:rsidRPr="003509DB">
        <w:rPr>
          <w:rFonts w:ascii="Arial Narrow" w:hAnsi="Arial Narrow"/>
        </w:rPr>
        <w:t xml:space="preserve">Czynniki szkodliwe dla zdrowia i życia człowieka występujące w środowisku pracy obiektu świadczącego usługi hotelarskie. </w:t>
      </w:r>
    </w:p>
    <w:p w14:paraId="3CA1E27A" w14:textId="016D3C21" w:rsidR="00E95757" w:rsidRPr="003509DB" w:rsidRDefault="00E95757" w:rsidP="00E87CD7">
      <w:pPr>
        <w:pStyle w:val="Default"/>
        <w:numPr>
          <w:ilvl w:val="0"/>
          <w:numId w:val="8"/>
        </w:numPr>
        <w:spacing w:line="276" w:lineRule="auto"/>
        <w:jc w:val="both"/>
        <w:rPr>
          <w:rFonts w:ascii="Arial Narrow" w:hAnsi="Arial Narrow"/>
        </w:rPr>
      </w:pPr>
      <w:r w:rsidRPr="003509DB">
        <w:rPr>
          <w:rFonts w:ascii="Arial Narrow" w:hAnsi="Arial Narrow"/>
        </w:rPr>
        <w:t xml:space="preserve">Zasady ergonomii na stanowiskach pracy w obiekcie świadczącym usługi hotelarskie. </w:t>
      </w:r>
    </w:p>
    <w:p w14:paraId="529094FD" w14:textId="244DD266" w:rsidR="00E95757" w:rsidRDefault="00E95757" w:rsidP="00E87CD7">
      <w:pPr>
        <w:pStyle w:val="Default"/>
        <w:numPr>
          <w:ilvl w:val="0"/>
          <w:numId w:val="8"/>
        </w:numPr>
        <w:spacing w:line="276" w:lineRule="auto"/>
        <w:jc w:val="both"/>
        <w:rPr>
          <w:rFonts w:ascii="Arial Narrow" w:hAnsi="Arial Narrow"/>
        </w:rPr>
      </w:pPr>
      <w:r w:rsidRPr="003509DB">
        <w:rPr>
          <w:rFonts w:ascii="Arial Narrow" w:hAnsi="Arial Narrow"/>
        </w:rPr>
        <w:t xml:space="preserve">Środki ochrony indywidualnej i zbiorowej na stanowiskach pracy w obiektach hotelarskich. </w:t>
      </w:r>
    </w:p>
    <w:p w14:paraId="588D5A03" w14:textId="77777777" w:rsidR="00E87CD7" w:rsidRPr="002D7E0E" w:rsidRDefault="00E87CD7" w:rsidP="00E87CD7">
      <w:pPr>
        <w:pStyle w:val="Default"/>
        <w:spacing w:line="276" w:lineRule="auto"/>
        <w:ind w:left="720"/>
        <w:jc w:val="both"/>
        <w:rPr>
          <w:rFonts w:ascii="Arial Narrow" w:hAnsi="Arial Narrow"/>
        </w:rPr>
      </w:pPr>
    </w:p>
    <w:p w14:paraId="00A855B2" w14:textId="58EE3D19" w:rsidR="00E95757" w:rsidRPr="003509DB" w:rsidRDefault="00E95757" w:rsidP="00E87CD7">
      <w:pPr>
        <w:pStyle w:val="Default"/>
        <w:numPr>
          <w:ilvl w:val="0"/>
          <w:numId w:val="1"/>
        </w:numPr>
        <w:spacing w:line="276" w:lineRule="auto"/>
        <w:ind w:left="426" w:hanging="284"/>
        <w:jc w:val="both"/>
        <w:rPr>
          <w:rFonts w:ascii="Arial Narrow" w:hAnsi="Arial Narrow"/>
        </w:rPr>
      </w:pPr>
      <w:r w:rsidRPr="003509DB">
        <w:rPr>
          <w:rFonts w:ascii="Arial Narrow" w:hAnsi="Arial Narrow"/>
          <w:b/>
          <w:bCs/>
        </w:rPr>
        <w:t xml:space="preserve">Sposób realizacji </w:t>
      </w:r>
    </w:p>
    <w:p w14:paraId="54EC40EA" w14:textId="41C2FF74" w:rsidR="00E95757" w:rsidRDefault="00E95757" w:rsidP="00E87CD7">
      <w:pPr>
        <w:pStyle w:val="Default"/>
        <w:spacing w:line="276" w:lineRule="auto"/>
        <w:jc w:val="both"/>
        <w:rPr>
          <w:rFonts w:ascii="Arial Narrow" w:hAnsi="Arial Narrow"/>
        </w:rPr>
      </w:pPr>
      <w:r w:rsidRPr="003509DB">
        <w:rPr>
          <w:rFonts w:ascii="Arial Narrow" w:hAnsi="Arial Narrow"/>
        </w:rPr>
        <w:t xml:space="preserve">Praktyki powinny odbywać się w podmiotach świadczących usługi hotelarskie lub innych podmiotach zapewniających rzeczywiste warunki pracy właściwe dla zawodu technik hotelarstwa. </w:t>
      </w:r>
    </w:p>
    <w:p w14:paraId="70CEE13A" w14:textId="77777777" w:rsidR="00E87CD7" w:rsidRPr="003509DB" w:rsidRDefault="00E87CD7" w:rsidP="00E87CD7">
      <w:pPr>
        <w:pStyle w:val="Default"/>
        <w:spacing w:line="276" w:lineRule="auto"/>
        <w:jc w:val="both"/>
        <w:rPr>
          <w:rFonts w:ascii="Arial Narrow" w:hAnsi="Arial Narrow"/>
        </w:rPr>
      </w:pPr>
    </w:p>
    <w:p w14:paraId="727413EE" w14:textId="02E6EB2F" w:rsidR="00E95757" w:rsidRPr="009A0D89" w:rsidRDefault="00E95757" w:rsidP="00E87CD7">
      <w:pPr>
        <w:pStyle w:val="Default"/>
        <w:numPr>
          <w:ilvl w:val="0"/>
          <w:numId w:val="1"/>
        </w:numPr>
        <w:spacing w:line="276" w:lineRule="auto"/>
        <w:ind w:left="426" w:hanging="284"/>
        <w:jc w:val="both"/>
        <w:rPr>
          <w:rFonts w:ascii="Arial Narrow" w:hAnsi="Arial Narrow"/>
        </w:rPr>
      </w:pPr>
      <w:r w:rsidRPr="003509DB">
        <w:rPr>
          <w:rFonts w:ascii="Arial Narrow" w:hAnsi="Arial Narrow"/>
          <w:b/>
          <w:bCs/>
        </w:rPr>
        <w:t xml:space="preserve">Potwierdzenie odbycia praktyk </w:t>
      </w:r>
      <w:r w:rsidR="00600A7C">
        <w:rPr>
          <w:rFonts w:ascii="Arial Narrow" w:hAnsi="Arial Narrow"/>
          <w:b/>
          <w:bCs/>
        </w:rPr>
        <w:t>i jej ocena</w:t>
      </w:r>
    </w:p>
    <w:p w14:paraId="4A5F60B2" w14:textId="18C32F79" w:rsidR="007C07BC" w:rsidRPr="007C07BC" w:rsidRDefault="007C07BC" w:rsidP="00533A5A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Arial Narrow" w:hAnsi="Arial Narrow" w:cs="Calibri"/>
          <w:sz w:val="24"/>
          <w:szCs w:val="24"/>
        </w:rPr>
      </w:pPr>
      <w:r w:rsidRPr="007C07BC">
        <w:rPr>
          <w:rFonts w:ascii="Arial Narrow" w:hAnsi="Arial Narrow" w:cs="Calibri"/>
          <w:sz w:val="24"/>
          <w:szCs w:val="24"/>
        </w:rPr>
        <w:t>Na początku realizacji praktyki zawodowej uczniowie powinni być zapoznani z przepisami bezpieczeństwa i higieny pracy, przepisami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Pr="007C07BC">
        <w:rPr>
          <w:rFonts w:ascii="Arial Narrow" w:hAnsi="Arial Narrow" w:cs="Calibri"/>
          <w:sz w:val="24"/>
          <w:szCs w:val="24"/>
        </w:rPr>
        <w:t xml:space="preserve">ochrony przeciwpożarowej oraz winni być uświadomieni </w:t>
      </w:r>
      <w:r w:rsidR="003764FC">
        <w:rPr>
          <w:rFonts w:ascii="Arial Narrow" w:hAnsi="Arial Narrow" w:cs="Calibri"/>
          <w:sz w:val="24"/>
          <w:szCs w:val="24"/>
        </w:rPr>
        <w:br/>
      </w:r>
      <w:r w:rsidRPr="007C07BC">
        <w:rPr>
          <w:rFonts w:ascii="Arial Narrow" w:hAnsi="Arial Narrow" w:cs="Calibri"/>
          <w:sz w:val="24"/>
          <w:szCs w:val="24"/>
        </w:rPr>
        <w:t>o skutkach nie przestrzegania przepisów. Powinni być zapoznani z regulaminem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Pr="007C07BC">
        <w:rPr>
          <w:rFonts w:ascii="Arial Narrow" w:hAnsi="Arial Narrow" w:cs="Calibri"/>
          <w:sz w:val="24"/>
          <w:szCs w:val="24"/>
        </w:rPr>
        <w:t xml:space="preserve">obowiązującym </w:t>
      </w:r>
      <w:r w:rsidR="003764FC">
        <w:rPr>
          <w:rFonts w:ascii="Arial Narrow" w:hAnsi="Arial Narrow" w:cs="Calibri"/>
          <w:sz w:val="24"/>
          <w:szCs w:val="24"/>
        </w:rPr>
        <w:br/>
      </w:r>
      <w:r w:rsidRPr="007C07BC">
        <w:rPr>
          <w:rFonts w:ascii="Arial Narrow" w:hAnsi="Arial Narrow" w:cs="Calibri"/>
          <w:sz w:val="24"/>
          <w:szCs w:val="24"/>
        </w:rPr>
        <w:t>w hotelu, regulaminem pracy oraz otrzymać instruktaż stanowiskowy.</w:t>
      </w:r>
      <w:r w:rsidR="00533A5A">
        <w:rPr>
          <w:rFonts w:ascii="Arial Narrow" w:hAnsi="Arial Narrow" w:cs="Calibri"/>
          <w:sz w:val="24"/>
          <w:szCs w:val="24"/>
        </w:rPr>
        <w:t xml:space="preserve"> </w:t>
      </w:r>
      <w:r w:rsidRPr="007C07BC">
        <w:rPr>
          <w:rFonts w:ascii="Arial Narrow" w:hAnsi="Arial Narrow" w:cs="Calibri"/>
          <w:sz w:val="24"/>
          <w:szCs w:val="24"/>
        </w:rPr>
        <w:t>Podczas odbywania praktyki przez okres 4 tygodni uczniowie powinni nabywać i doskonalić wiedzę oraz umiejętności praktyczne, które są</w:t>
      </w:r>
      <w:r w:rsidR="00533A5A">
        <w:rPr>
          <w:rFonts w:ascii="Arial Narrow" w:hAnsi="Arial Narrow" w:cs="Calibri"/>
          <w:sz w:val="24"/>
          <w:szCs w:val="24"/>
        </w:rPr>
        <w:t xml:space="preserve"> </w:t>
      </w:r>
      <w:r w:rsidRPr="007C07BC">
        <w:rPr>
          <w:rFonts w:ascii="Arial Narrow" w:hAnsi="Arial Narrow" w:cs="Calibri"/>
          <w:sz w:val="24"/>
          <w:szCs w:val="24"/>
        </w:rPr>
        <w:t>niezbędne w zawodzie technik hotelarstwa. Proces ten można zacząć od umożliwienia uczniom obserwacji czynności zawodowych</w:t>
      </w:r>
      <w:r w:rsidR="00533A5A">
        <w:rPr>
          <w:rFonts w:ascii="Arial Narrow" w:hAnsi="Arial Narrow" w:cs="Calibri"/>
          <w:sz w:val="24"/>
          <w:szCs w:val="24"/>
        </w:rPr>
        <w:t xml:space="preserve"> </w:t>
      </w:r>
      <w:r w:rsidRPr="007C07BC">
        <w:rPr>
          <w:rFonts w:ascii="Arial Narrow" w:hAnsi="Arial Narrow" w:cs="Calibri"/>
          <w:sz w:val="24"/>
          <w:szCs w:val="24"/>
        </w:rPr>
        <w:t>podejmowanych przez pracowników hotelu –</w:t>
      </w:r>
      <w:r w:rsidR="00533A5A">
        <w:rPr>
          <w:rFonts w:ascii="Arial Narrow" w:hAnsi="Arial Narrow" w:cs="Calibri"/>
          <w:sz w:val="24"/>
          <w:szCs w:val="24"/>
        </w:rPr>
        <w:t xml:space="preserve"> </w:t>
      </w:r>
      <w:r w:rsidRPr="007C07BC">
        <w:rPr>
          <w:rFonts w:ascii="Arial Narrow" w:hAnsi="Arial Narrow" w:cs="Calibri"/>
          <w:sz w:val="24"/>
          <w:szCs w:val="24"/>
        </w:rPr>
        <w:t>we wszystkich jego pionach.</w:t>
      </w:r>
      <w:r w:rsidR="00533A5A">
        <w:rPr>
          <w:rFonts w:ascii="Arial Narrow" w:hAnsi="Arial Narrow" w:cs="Calibri"/>
          <w:sz w:val="24"/>
          <w:szCs w:val="24"/>
        </w:rPr>
        <w:t xml:space="preserve"> </w:t>
      </w:r>
      <w:r w:rsidRPr="007C07BC">
        <w:rPr>
          <w:rFonts w:ascii="Arial Narrow" w:hAnsi="Arial Narrow" w:cs="Calibri"/>
          <w:sz w:val="24"/>
          <w:szCs w:val="24"/>
        </w:rPr>
        <w:t>Następnie można powierzyć praktykantom wykonywanie zadań</w:t>
      </w:r>
      <w:r w:rsidR="00533A5A">
        <w:rPr>
          <w:rFonts w:ascii="Arial Narrow" w:hAnsi="Arial Narrow" w:cs="Calibri"/>
          <w:sz w:val="24"/>
          <w:szCs w:val="24"/>
        </w:rPr>
        <w:t xml:space="preserve"> </w:t>
      </w:r>
      <w:r w:rsidRPr="007C07BC">
        <w:rPr>
          <w:rFonts w:ascii="Arial Narrow" w:hAnsi="Arial Narrow" w:cs="Calibri"/>
          <w:sz w:val="24"/>
          <w:szCs w:val="24"/>
        </w:rPr>
        <w:t>zawodowych pod kierunkiem instruktora i przy jego instruktażu. Kolejnym etapem procesu kształcenia praktycznego ucznia może być</w:t>
      </w:r>
      <w:r w:rsidR="00533A5A">
        <w:rPr>
          <w:rFonts w:ascii="Arial Narrow" w:hAnsi="Arial Narrow" w:cs="Calibri"/>
          <w:sz w:val="24"/>
          <w:szCs w:val="24"/>
        </w:rPr>
        <w:t xml:space="preserve"> </w:t>
      </w:r>
      <w:r w:rsidRPr="007C07BC">
        <w:rPr>
          <w:rFonts w:ascii="Arial Narrow" w:hAnsi="Arial Narrow" w:cs="Calibri"/>
          <w:sz w:val="24"/>
          <w:szCs w:val="24"/>
        </w:rPr>
        <w:t>samodzielne realizowanie przez niego powierzonych prac i czynności.</w:t>
      </w:r>
    </w:p>
    <w:p w14:paraId="754F0076" w14:textId="55096270" w:rsidR="007C07BC" w:rsidRPr="007C07BC" w:rsidRDefault="007C07BC" w:rsidP="00533A5A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Arial Narrow" w:hAnsi="Arial Narrow" w:cs="Calibri"/>
          <w:sz w:val="24"/>
          <w:szCs w:val="24"/>
        </w:rPr>
      </w:pPr>
      <w:r w:rsidRPr="007C07BC">
        <w:rPr>
          <w:rFonts w:ascii="Arial Narrow" w:hAnsi="Arial Narrow" w:cs="Calibri"/>
          <w:sz w:val="24"/>
          <w:szCs w:val="24"/>
        </w:rPr>
        <w:t>Uczeń ma obowiązek prowadzenia dziennika praktyki, w którym powinien rejestrować wszystkie wykonywane czynności z</w:t>
      </w:r>
      <w:r w:rsidR="00533A5A">
        <w:rPr>
          <w:rFonts w:ascii="Arial Narrow" w:hAnsi="Arial Narrow" w:cs="Calibri"/>
          <w:sz w:val="24"/>
          <w:szCs w:val="24"/>
        </w:rPr>
        <w:t xml:space="preserve"> </w:t>
      </w:r>
      <w:r w:rsidRPr="007C07BC">
        <w:rPr>
          <w:rFonts w:ascii="Arial Narrow" w:hAnsi="Arial Narrow" w:cs="Calibri"/>
          <w:sz w:val="24"/>
          <w:szCs w:val="24"/>
        </w:rPr>
        <w:t>wyszczególnieniem terminu realizacji, zakresu wykonywanych prac oraz stanowiska pracy, na którym realizuje praktykę. Zapisy</w:t>
      </w:r>
      <w:r w:rsidR="00533A5A">
        <w:rPr>
          <w:rFonts w:ascii="Arial Narrow" w:hAnsi="Arial Narrow" w:cs="Calibri"/>
          <w:sz w:val="24"/>
          <w:szCs w:val="24"/>
        </w:rPr>
        <w:t xml:space="preserve"> </w:t>
      </w:r>
      <w:r w:rsidRPr="007C07BC">
        <w:rPr>
          <w:rFonts w:ascii="Arial Narrow" w:hAnsi="Arial Narrow" w:cs="Calibri"/>
          <w:sz w:val="24"/>
          <w:szCs w:val="24"/>
        </w:rPr>
        <w:t>w dzienniczku powinny być potwierdzone przez opiekuna praktyk w zakładzie hotelarskim.</w:t>
      </w:r>
    </w:p>
    <w:p w14:paraId="7EACA021" w14:textId="1300EF08" w:rsidR="00672E6A" w:rsidRPr="00A570A5" w:rsidRDefault="007C07BC" w:rsidP="00A570A5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Arial Narrow" w:hAnsi="Arial Narrow" w:cs="Calibri"/>
          <w:sz w:val="24"/>
          <w:szCs w:val="24"/>
        </w:rPr>
      </w:pPr>
      <w:r w:rsidRPr="007C07BC">
        <w:rPr>
          <w:rFonts w:ascii="Arial Narrow" w:hAnsi="Arial Narrow" w:cs="Calibri"/>
          <w:sz w:val="24"/>
          <w:szCs w:val="24"/>
        </w:rPr>
        <w:t xml:space="preserve">Po zakończeniu realizacji programu praktyki, osoba prowadząca praktykę powinna wpisać </w:t>
      </w:r>
      <w:r w:rsidR="003764FC">
        <w:rPr>
          <w:rFonts w:ascii="Arial Narrow" w:hAnsi="Arial Narrow" w:cs="Calibri"/>
          <w:sz w:val="24"/>
          <w:szCs w:val="24"/>
        </w:rPr>
        <w:br/>
      </w:r>
      <w:r w:rsidRPr="007C07BC">
        <w:rPr>
          <w:rFonts w:ascii="Arial Narrow" w:hAnsi="Arial Narrow" w:cs="Calibri"/>
          <w:sz w:val="24"/>
          <w:szCs w:val="24"/>
        </w:rPr>
        <w:t>w dzienniczku praktyk opinię o pracy ucznia oraz</w:t>
      </w:r>
      <w:r w:rsidR="00A570A5">
        <w:rPr>
          <w:rFonts w:ascii="Arial Narrow" w:hAnsi="Arial Narrow" w:cs="Calibri"/>
          <w:sz w:val="24"/>
          <w:szCs w:val="24"/>
        </w:rPr>
        <w:t xml:space="preserve"> </w:t>
      </w:r>
      <w:r w:rsidRPr="007C07BC">
        <w:rPr>
          <w:rFonts w:ascii="Arial Narrow" w:hAnsi="Arial Narrow" w:cs="Calibri"/>
          <w:sz w:val="24"/>
          <w:szCs w:val="24"/>
        </w:rPr>
        <w:t>wystawić ocenę końcową. Możliwe do uzyskania oceny: celujący, bardzo dobry, dobry, dostateczny, dopuszczający, niedostateczny</w:t>
      </w:r>
      <w:r w:rsidR="00A570A5">
        <w:rPr>
          <w:rFonts w:ascii="Arial Narrow" w:hAnsi="Arial Narrow" w:cs="Calibri"/>
          <w:sz w:val="24"/>
          <w:szCs w:val="24"/>
        </w:rPr>
        <w:t xml:space="preserve">. </w:t>
      </w:r>
      <w:r w:rsidR="009A0D89" w:rsidRPr="00CE7F86">
        <w:rPr>
          <w:rFonts w:ascii="Arial Narrow" w:hAnsi="Arial Narrow" w:cs="Calibri"/>
          <w:sz w:val="24"/>
          <w:szCs w:val="24"/>
        </w:rPr>
        <w:t>W procesie oceniania uczniów brane są pod uwagę następujące kryteria: wygląd zewnętrzny,</w:t>
      </w:r>
      <w:r w:rsidR="00CE7F86">
        <w:rPr>
          <w:rFonts w:ascii="Arial Narrow" w:hAnsi="Arial Narrow" w:cs="Calibri"/>
          <w:sz w:val="24"/>
          <w:szCs w:val="24"/>
        </w:rPr>
        <w:t xml:space="preserve"> </w:t>
      </w:r>
      <w:r w:rsidR="009A0D89" w:rsidRPr="00CE7F86">
        <w:rPr>
          <w:rFonts w:ascii="Arial Narrow" w:hAnsi="Arial Narrow" w:cs="Calibri"/>
          <w:sz w:val="24"/>
          <w:szCs w:val="24"/>
        </w:rPr>
        <w:t>kulturę osobistą i zawodową, zdyscyplinowanie i punktualność, pracowitość, dokładność</w:t>
      </w:r>
      <w:r w:rsidR="00CE7F86">
        <w:rPr>
          <w:rFonts w:ascii="Arial Narrow" w:hAnsi="Arial Narrow" w:cs="Calibri"/>
          <w:sz w:val="24"/>
          <w:szCs w:val="24"/>
        </w:rPr>
        <w:t xml:space="preserve"> </w:t>
      </w:r>
      <w:r w:rsidR="009A0D89" w:rsidRPr="00CE7F86">
        <w:rPr>
          <w:rFonts w:ascii="Arial Narrow" w:hAnsi="Arial Narrow" w:cs="Calibri"/>
          <w:sz w:val="24"/>
          <w:szCs w:val="24"/>
        </w:rPr>
        <w:t xml:space="preserve">i rzetelność w wykonywaniu powierzonych </w:t>
      </w:r>
      <w:r w:rsidR="009A0D89" w:rsidRPr="00CE7F86">
        <w:rPr>
          <w:rFonts w:ascii="Arial Narrow" w:hAnsi="Arial Narrow" w:cs="Calibri"/>
          <w:sz w:val="24"/>
          <w:szCs w:val="24"/>
        </w:rPr>
        <w:lastRenderedPageBreak/>
        <w:t>obowiązków, samodzielność podczas wykonywania</w:t>
      </w:r>
      <w:r w:rsidR="00CE7F86">
        <w:rPr>
          <w:rFonts w:ascii="Arial Narrow" w:hAnsi="Arial Narrow" w:cs="Calibri"/>
          <w:sz w:val="24"/>
          <w:szCs w:val="24"/>
        </w:rPr>
        <w:t xml:space="preserve"> </w:t>
      </w:r>
      <w:r w:rsidR="009A0D89" w:rsidRPr="00CE7F86">
        <w:rPr>
          <w:rFonts w:ascii="Arial Narrow" w:hAnsi="Arial Narrow" w:cs="Calibri"/>
          <w:sz w:val="24"/>
          <w:szCs w:val="24"/>
        </w:rPr>
        <w:t>zadań,</w:t>
      </w:r>
      <w:r w:rsidR="00CE7F86">
        <w:rPr>
          <w:rFonts w:ascii="Arial Narrow" w:hAnsi="Arial Narrow" w:cs="Calibri"/>
          <w:sz w:val="24"/>
          <w:szCs w:val="24"/>
        </w:rPr>
        <w:t xml:space="preserve"> </w:t>
      </w:r>
      <w:r w:rsidR="009A0D89" w:rsidRPr="00CE7F86">
        <w:rPr>
          <w:rFonts w:ascii="Arial Narrow" w:hAnsi="Arial Narrow" w:cs="Calibri"/>
          <w:sz w:val="24"/>
          <w:szCs w:val="24"/>
        </w:rPr>
        <w:t>odpowiedzialność za powierzone mienie, zainteresowanie wykonywaną pracą. Ważne</w:t>
      </w:r>
      <w:r w:rsidR="00CE7F86">
        <w:rPr>
          <w:rFonts w:ascii="Arial Narrow" w:hAnsi="Arial Narrow" w:cs="Calibri"/>
          <w:sz w:val="24"/>
          <w:szCs w:val="24"/>
        </w:rPr>
        <w:t xml:space="preserve"> </w:t>
      </w:r>
      <w:r w:rsidR="009A0D89" w:rsidRPr="00CE7F86">
        <w:rPr>
          <w:rFonts w:ascii="Arial Narrow" w:hAnsi="Arial Narrow" w:cs="Calibri"/>
          <w:sz w:val="24"/>
          <w:szCs w:val="24"/>
        </w:rPr>
        <w:t>z punktu widzenia funkcjonowania na rynku pracy jest uwzględnienie w ocenie efektów</w:t>
      </w:r>
      <w:r w:rsidR="00CE7F86">
        <w:rPr>
          <w:rFonts w:ascii="Arial Narrow" w:hAnsi="Arial Narrow" w:cs="Calibri"/>
          <w:sz w:val="24"/>
          <w:szCs w:val="24"/>
        </w:rPr>
        <w:t xml:space="preserve"> </w:t>
      </w:r>
      <w:r w:rsidR="009A0D89" w:rsidRPr="00CE7F86">
        <w:rPr>
          <w:rFonts w:ascii="Arial Narrow" w:hAnsi="Arial Narrow" w:cs="Calibri"/>
          <w:sz w:val="24"/>
          <w:szCs w:val="24"/>
        </w:rPr>
        <w:t>kształcenia w obszarze</w:t>
      </w:r>
      <w:r w:rsidR="00CE7F86">
        <w:rPr>
          <w:rFonts w:ascii="Arial Narrow" w:hAnsi="Arial Narrow" w:cs="Calibri"/>
          <w:sz w:val="24"/>
          <w:szCs w:val="24"/>
        </w:rPr>
        <w:t xml:space="preserve"> </w:t>
      </w:r>
      <w:r w:rsidR="009A0D89" w:rsidRPr="00CE7F86">
        <w:rPr>
          <w:rFonts w:ascii="Arial Narrow" w:hAnsi="Arial Narrow" w:cs="Calibri"/>
          <w:sz w:val="24"/>
          <w:szCs w:val="24"/>
        </w:rPr>
        <w:t>kompetencje personalne i społeczne (KPS), zwłaszcza przestrzeganie zasad</w:t>
      </w:r>
      <w:r w:rsidR="00CE7F86">
        <w:rPr>
          <w:rFonts w:ascii="Arial Narrow" w:hAnsi="Arial Narrow" w:cs="Calibri"/>
          <w:sz w:val="24"/>
          <w:szCs w:val="24"/>
        </w:rPr>
        <w:t xml:space="preserve"> </w:t>
      </w:r>
      <w:r w:rsidR="009A0D89" w:rsidRPr="00CE7F86">
        <w:rPr>
          <w:rFonts w:ascii="Arial Narrow" w:hAnsi="Arial Narrow" w:cs="Calibri"/>
          <w:sz w:val="24"/>
          <w:szCs w:val="24"/>
        </w:rPr>
        <w:t>kultury i etyki</w:t>
      </w:r>
      <w:r w:rsidR="00A570A5">
        <w:rPr>
          <w:rFonts w:ascii="Arial Narrow" w:hAnsi="Arial Narrow" w:cs="Calibri"/>
          <w:sz w:val="24"/>
          <w:szCs w:val="24"/>
        </w:rPr>
        <w:t xml:space="preserve">. </w:t>
      </w:r>
      <w:r w:rsidR="00E95757" w:rsidRPr="00020E1D">
        <w:rPr>
          <w:rFonts w:ascii="Arial Narrow" w:hAnsi="Arial Narrow"/>
          <w:sz w:val="24"/>
          <w:szCs w:val="24"/>
        </w:rPr>
        <w:t>Ostateczną ocenę wystawia kierownik szkolenia praktycznego zgodnie z PZO.</w:t>
      </w:r>
    </w:p>
    <w:p w14:paraId="0E8D2F3E" w14:textId="77777777" w:rsidR="00020E1D" w:rsidRPr="00020E1D" w:rsidRDefault="00020E1D" w:rsidP="00020E1D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Calibri"/>
          <w:sz w:val="24"/>
          <w:szCs w:val="24"/>
        </w:rPr>
      </w:pPr>
    </w:p>
    <w:p w14:paraId="319EBEDB" w14:textId="6B2A6567" w:rsidR="00CE7F86" w:rsidRPr="00600A7C" w:rsidRDefault="00CE7F86" w:rsidP="00CE7F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 Narrow" w:hAnsi="Arial Narrow" w:cs="Calibri,Bold"/>
          <w:sz w:val="24"/>
          <w:szCs w:val="24"/>
        </w:rPr>
      </w:pPr>
      <w:r w:rsidRPr="00600A7C">
        <w:rPr>
          <w:rFonts w:ascii="Arial Narrow" w:hAnsi="Arial Narrow" w:cs="Calibri,Bold"/>
          <w:b/>
          <w:bCs/>
          <w:sz w:val="24"/>
          <w:szCs w:val="24"/>
        </w:rPr>
        <w:t>Szczegółowe zasady organizacji, realizacji i oceny praktyki zawodowej</w:t>
      </w:r>
      <w:r w:rsidRPr="00600A7C">
        <w:rPr>
          <w:rFonts w:ascii="Arial Narrow" w:hAnsi="Arial Narrow" w:cs="Calibri,Bold"/>
          <w:sz w:val="24"/>
          <w:szCs w:val="24"/>
        </w:rPr>
        <w:t xml:space="preserve"> zawarte są </w:t>
      </w:r>
      <w:r w:rsidR="003764FC">
        <w:rPr>
          <w:rFonts w:ascii="Arial Narrow" w:hAnsi="Arial Narrow" w:cs="Calibri,Bold"/>
          <w:sz w:val="24"/>
          <w:szCs w:val="24"/>
        </w:rPr>
        <w:br/>
      </w:r>
      <w:r w:rsidRPr="00600A7C">
        <w:rPr>
          <w:rFonts w:ascii="Arial Narrow" w:hAnsi="Arial Narrow" w:cs="Calibri,Bold"/>
          <w:sz w:val="24"/>
          <w:szCs w:val="24"/>
        </w:rPr>
        <w:t>w</w:t>
      </w:r>
      <w:r w:rsidR="00B44136">
        <w:rPr>
          <w:rFonts w:ascii="Arial Narrow" w:hAnsi="Arial Narrow" w:cs="Calibri,Bold"/>
          <w:sz w:val="24"/>
          <w:szCs w:val="24"/>
        </w:rPr>
        <w:t xml:space="preserve"> </w:t>
      </w:r>
      <w:r w:rsidRPr="00600A7C">
        <w:rPr>
          <w:rFonts w:ascii="Arial Narrow" w:hAnsi="Arial Narrow" w:cs="Calibri,Bold"/>
          <w:sz w:val="24"/>
          <w:szCs w:val="24"/>
        </w:rPr>
        <w:t>Regulaminie</w:t>
      </w:r>
      <w:r w:rsidR="00600A7C">
        <w:rPr>
          <w:rFonts w:ascii="Arial Narrow" w:hAnsi="Arial Narrow" w:cs="Calibri,Bold"/>
          <w:sz w:val="24"/>
          <w:szCs w:val="24"/>
        </w:rPr>
        <w:t xml:space="preserve"> </w:t>
      </w:r>
      <w:r w:rsidRPr="00600A7C">
        <w:rPr>
          <w:rFonts w:ascii="Arial Narrow" w:hAnsi="Arial Narrow" w:cs="Calibri,Bold"/>
          <w:sz w:val="24"/>
          <w:szCs w:val="24"/>
        </w:rPr>
        <w:t xml:space="preserve">Praktycznej Nauki Zawodu Zespole Szkół im. </w:t>
      </w:r>
      <w:r w:rsidR="00600A7C">
        <w:rPr>
          <w:rFonts w:ascii="Arial Narrow" w:hAnsi="Arial Narrow" w:cs="Calibri,Bold"/>
          <w:sz w:val="24"/>
          <w:szCs w:val="24"/>
        </w:rPr>
        <w:t xml:space="preserve">Prezydenta Ignacego Mościckiego </w:t>
      </w:r>
      <w:r w:rsidR="003764FC">
        <w:rPr>
          <w:rFonts w:ascii="Arial Narrow" w:hAnsi="Arial Narrow" w:cs="Calibri,Bold"/>
          <w:sz w:val="24"/>
          <w:szCs w:val="24"/>
        </w:rPr>
        <w:br/>
      </w:r>
      <w:r w:rsidR="00600A7C">
        <w:rPr>
          <w:rFonts w:ascii="Arial Narrow" w:hAnsi="Arial Narrow" w:cs="Calibri,Bold"/>
          <w:sz w:val="24"/>
          <w:szCs w:val="24"/>
        </w:rPr>
        <w:t>w Zielonce.</w:t>
      </w:r>
    </w:p>
    <w:sectPr w:rsidR="00CE7F86" w:rsidRPr="00600A7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E69F8" w14:textId="77777777" w:rsidR="00140CDB" w:rsidRDefault="00140CDB" w:rsidP="00E87CD7">
      <w:pPr>
        <w:spacing w:after="0" w:line="240" w:lineRule="auto"/>
      </w:pPr>
      <w:r>
        <w:separator/>
      </w:r>
    </w:p>
  </w:endnote>
  <w:endnote w:type="continuationSeparator" w:id="0">
    <w:p w14:paraId="0D1614C6" w14:textId="77777777" w:rsidR="00140CDB" w:rsidRDefault="00140CDB" w:rsidP="00E87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7318838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3B3AAE2" w14:textId="218F90ED" w:rsidR="00E87CD7" w:rsidRPr="00B17969" w:rsidRDefault="00E87CD7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B17969">
          <w:rPr>
            <w:rFonts w:ascii="Arial Narrow" w:eastAsiaTheme="majorEastAsia" w:hAnsi="Arial Narrow" w:cstheme="majorBidi"/>
            <w:sz w:val="20"/>
            <w:szCs w:val="20"/>
          </w:rPr>
          <w:t xml:space="preserve">str. </w:t>
        </w:r>
        <w:r w:rsidRPr="00B17969">
          <w:rPr>
            <w:rFonts w:ascii="Arial Narrow" w:eastAsiaTheme="minorEastAsia" w:hAnsi="Arial Narrow" w:cs="Times New Roman"/>
            <w:sz w:val="20"/>
            <w:szCs w:val="20"/>
          </w:rPr>
          <w:fldChar w:fldCharType="begin"/>
        </w:r>
        <w:r w:rsidRPr="00B17969">
          <w:rPr>
            <w:rFonts w:ascii="Arial Narrow" w:hAnsi="Arial Narrow"/>
            <w:sz w:val="20"/>
            <w:szCs w:val="20"/>
          </w:rPr>
          <w:instrText>PAGE    \* MERGEFORMAT</w:instrText>
        </w:r>
        <w:r w:rsidRPr="00B17969">
          <w:rPr>
            <w:rFonts w:ascii="Arial Narrow" w:eastAsiaTheme="minorEastAsia" w:hAnsi="Arial Narrow" w:cs="Times New Roman"/>
            <w:sz w:val="20"/>
            <w:szCs w:val="20"/>
          </w:rPr>
          <w:fldChar w:fldCharType="separate"/>
        </w:r>
        <w:r w:rsidR="008C66A7" w:rsidRPr="008C66A7">
          <w:rPr>
            <w:rFonts w:ascii="Arial Narrow" w:eastAsiaTheme="majorEastAsia" w:hAnsi="Arial Narrow" w:cstheme="majorBidi"/>
            <w:noProof/>
            <w:sz w:val="20"/>
            <w:szCs w:val="20"/>
          </w:rPr>
          <w:t>1</w:t>
        </w:r>
        <w:r w:rsidRPr="00B17969">
          <w:rPr>
            <w:rFonts w:ascii="Arial Narrow" w:eastAsiaTheme="majorEastAsia" w:hAnsi="Arial Narrow" w:cstheme="majorBidi"/>
            <w:sz w:val="20"/>
            <w:szCs w:val="20"/>
          </w:rPr>
          <w:fldChar w:fldCharType="end"/>
        </w:r>
      </w:p>
    </w:sdtContent>
  </w:sdt>
  <w:p w14:paraId="5E2B27E1" w14:textId="77777777" w:rsidR="00E87CD7" w:rsidRDefault="00E87C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33424" w14:textId="77777777" w:rsidR="00140CDB" w:rsidRDefault="00140CDB" w:rsidP="00E87CD7">
      <w:pPr>
        <w:spacing w:after="0" w:line="240" w:lineRule="auto"/>
      </w:pPr>
      <w:r>
        <w:separator/>
      </w:r>
    </w:p>
  </w:footnote>
  <w:footnote w:type="continuationSeparator" w:id="0">
    <w:p w14:paraId="7B399E20" w14:textId="77777777" w:rsidR="00140CDB" w:rsidRDefault="00140CDB" w:rsidP="00E87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6E34B" w14:textId="62C060C4" w:rsidR="00572B5D" w:rsidRDefault="00572B5D" w:rsidP="00956780">
    <w:pPr>
      <w:spacing w:line="264" w:lineRule="auto"/>
      <w:jc w:val="center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CA5D7F" wp14:editId="7D71AE8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550C30B5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ascii="Arial Narrow" w:hAnsi="Arial Narrow"/>
          <w:color w:val="4472C4" w:themeColor="accent1"/>
          <w:sz w:val="20"/>
          <w:szCs w:val="20"/>
        </w:rPr>
        <w:alias w:val="Tytuł"/>
        <w:id w:val="15524250"/>
        <w:placeholder>
          <w:docPart w:val="950E0A92E5FF4DF08DAB236DB2C0ADD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56780" w:rsidRPr="00956780">
          <w:rPr>
            <w:rFonts w:ascii="Arial Narrow" w:hAnsi="Arial Narrow"/>
            <w:color w:val="4472C4" w:themeColor="accent1"/>
            <w:sz w:val="20"/>
            <w:szCs w:val="20"/>
          </w:rPr>
          <w:t>Zespół Szkół im. Prezydenta Ignacego Mościckiego w Zielonce</w:t>
        </w:r>
      </w:sdtContent>
    </w:sdt>
  </w:p>
  <w:p w14:paraId="1D4CCBEA" w14:textId="77777777" w:rsidR="00572B5D" w:rsidRDefault="00572B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A69AE"/>
    <w:multiLevelType w:val="hybridMultilevel"/>
    <w:tmpl w:val="2B32A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732A"/>
    <w:multiLevelType w:val="hybridMultilevel"/>
    <w:tmpl w:val="C430F2B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6920D2"/>
    <w:multiLevelType w:val="hybridMultilevel"/>
    <w:tmpl w:val="455AE42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644F2"/>
    <w:multiLevelType w:val="hybridMultilevel"/>
    <w:tmpl w:val="B1161526"/>
    <w:lvl w:ilvl="0" w:tplc="B04CCD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C150B"/>
    <w:multiLevelType w:val="hybridMultilevel"/>
    <w:tmpl w:val="F6F0204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2EE22DA"/>
    <w:multiLevelType w:val="hybridMultilevel"/>
    <w:tmpl w:val="9128318E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DF564F4"/>
    <w:multiLevelType w:val="hybridMultilevel"/>
    <w:tmpl w:val="3F1ED7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A66B7"/>
    <w:multiLevelType w:val="hybridMultilevel"/>
    <w:tmpl w:val="9DB82872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9F256B7"/>
    <w:multiLevelType w:val="hybridMultilevel"/>
    <w:tmpl w:val="EA16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30"/>
    <w:rsid w:val="00020E1D"/>
    <w:rsid w:val="000A3EDB"/>
    <w:rsid w:val="000E5FFA"/>
    <w:rsid w:val="00140CDB"/>
    <w:rsid w:val="001831AD"/>
    <w:rsid w:val="002D7E0E"/>
    <w:rsid w:val="003509DB"/>
    <w:rsid w:val="00352E20"/>
    <w:rsid w:val="00376143"/>
    <w:rsid w:val="003764FC"/>
    <w:rsid w:val="00391D65"/>
    <w:rsid w:val="004779E5"/>
    <w:rsid w:val="00533A5A"/>
    <w:rsid w:val="00572B5D"/>
    <w:rsid w:val="005D3198"/>
    <w:rsid w:val="00600A7C"/>
    <w:rsid w:val="00670B90"/>
    <w:rsid w:val="00672E6A"/>
    <w:rsid w:val="007C07BC"/>
    <w:rsid w:val="00860BAD"/>
    <w:rsid w:val="00876430"/>
    <w:rsid w:val="008C66A7"/>
    <w:rsid w:val="00925FB3"/>
    <w:rsid w:val="00956780"/>
    <w:rsid w:val="0096329C"/>
    <w:rsid w:val="009A0D89"/>
    <w:rsid w:val="00A3421D"/>
    <w:rsid w:val="00A521CD"/>
    <w:rsid w:val="00A570A5"/>
    <w:rsid w:val="00B17969"/>
    <w:rsid w:val="00B44136"/>
    <w:rsid w:val="00B87DD8"/>
    <w:rsid w:val="00CE7F86"/>
    <w:rsid w:val="00DE74BC"/>
    <w:rsid w:val="00E137CA"/>
    <w:rsid w:val="00E87CD7"/>
    <w:rsid w:val="00E95757"/>
    <w:rsid w:val="00EA0CB2"/>
    <w:rsid w:val="00F2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C1728"/>
  <w15:chartTrackingRefBased/>
  <w15:docId w15:val="{3A52AD33-D785-49E6-BAE0-3D8370C5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57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F269B9"/>
  </w:style>
  <w:style w:type="paragraph" w:styleId="Akapitzlist">
    <w:name w:val="List Paragraph"/>
    <w:basedOn w:val="Normalny"/>
    <w:uiPriority w:val="34"/>
    <w:qFormat/>
    <w:rsid w:val="00925F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CD7"/>
  </w:style>
  <w:style w:type="paragraph" w:styleId="Stopka">
    <w:name w:val="footer"/>
    <w:basedOn w:val="Normalny"/>
    <w:link w:val="StopkaZnak"/>
    <w:uiPriority w:val="99"/>
    <w:unhideWhenUsed/>
    <w:rsid w:val="00E8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0E0A92E5FF4DF08DAB236DB2C0AD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30D8F8-AA48-46B5-B3F6-A082769228D9}"/>
      </w:docPartPr>
      <w:docPartBody>
        <w:p w:rsidR="00CD3375" w:rsidRDefault="004629F8" w:rsidP="004629F8">
          <w:pPr>
            <w:pStyle w:val="950E0A92E5FF4DF08DAB236DB2C0ADD4"/>
          </w:pPr>
          <w:r>
            <w:rPr>
              <w:color w:val="5B9BD5" w:themeColor="accent1"/>
              <w:sz w:val="20"/>
              <w:szCs w:val="2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F8"/>
    <w:rsid w:val="0027425D"/>
    <w:rsid w:val="004629F8"/>
    <w:rsid w:val="00CD3375"/>
    <w:rsid w:val="00D5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50E0A92E5FF4DF08DAB236DB2C0ADD4">
    <w:name w:val="950E0A92E5FF4DF08DAB236DB2C0ADD4"/>
    <w:rsid w:val="004629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im. Prezydenta Ignacego Mościckiego w Zielonce</vt:lpstr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im. Prezydenta Ignacego Mościckiego w Zielonce</dc:title>
  <dc:subject/>
  <dc:creator>Joanna Biskup</dc:creator>
  <cp:keywords/>
  <dc:description/>
  <cp:lastModifiedBy>JB</cp:lastModifiedBy>
  <cp:revision>2</cp:revision>
  <dcterms:created xsi:type="dcterms:W3CDTF">2022-09-06T10:30:00Z</dcterms:created>
  <dcterms:modified xsi:type="dcterms:W3CDTF">2022-09-06T10:30:00Z</dcterms:modified>
</cp:coreProperties>
</file>