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F0A4" w14:textId="4FCEE542" w:rsidR="004E56D1" w:rsidRPr="00561E48" w:rsidRDefault="00C259ED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32"/>
        </w:rPr>
      </w:pPr>
      <w:r w:rsidRPr="00561E48">
        <w:rPr>
          <w:b/>
          <w:bCs/>
          <w:sz w:val="32"/>
        </w:rPr>
        <w:t>PROGRAM PR</w:t>
      </w:r>
      <w:r w:rsidR="00B6780A">
        <w:rPr>
          <w:b/>
          <w:bCs/>
          <w:sz w:val="32"/>
        </w:rPr>
        <w:t>A</w:t>
      </w:r>
      <w:bookmarkStart w:id="0" w:name="_GoBack"/>
      <w:bookmarkEnd w:id="0"/>
      <w:r w:rsidRPr="00561E48">
        <w:rPr>
          <w:b/>
          <w:bCs/>
          <w:sz w:val="32"/>
        </w:rPr>
        <w:t xml:space="preserve">KTYKI ZAWODOWEJ </w:t>
      </w:r>
    </w:p>
    <w:p w14:paraId="4666DE9D" w14:textId="4E9482E2" w:rsidR="00C259ED" w:rsidRPr="00561E48" w:rsidRDefault="004E56D1" w:rsidP="007F08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561E48">
        <w:rPr>
          <w:b/>
          <w:bCs/>
          <w:sz w:val="28"/>
          <w:szCs w:val="28"/>
        </w:rPr>
        <w:t xml:space="preserve">Technik </w:t>
      </w:r>
      <w:r w:rsidR="00C259ED" w:rsidRPr="00561E48">
        <w:rPr>
          <w:b/>
          <w:bCs/>
          <w:sz w:val="28"/>
          <w:szCs w:val="28"/>
        </w:rPr>
        <w:t>elektryk</w:t>
      </w:r>
      <w:r w:rsidRPr="00561E48">
        <w:rPr>
          <w:b/>
          <w:bCs/>
          <w:sz w:val="28"/>
          <w:szCs w:val="28"/>
        </w:rPr>
        <w:t xml:space="preserve">: </w:t>
      </w:r>
      <w:r w:rsidR="00C259ED" w:rsidRPr="00561E48">
        <w:rPr>
          <w:b/>
          <w:bCs/>
          <w:sz w:val="28"/>
          <w:szCs w:val="28"/>
        </w:rPr>
        <w:t>311303</w:t>
      </w:r>
    </w:p>
    <w:p w14:paraId="144BBDC2" w14:textId="62B18051" w:rsidR="00C259ED" w:rsidRPr="00561E48" w:rsidRDefault="00C259ED" w:rsidP="007F0817">
      <w:pPr>
        <w:spacing w:after="160" w:line="259" w:lineRule="auto"/>
        <w:rPr>
          <w:rFonts w:eastAsiaTheme="majorEastAsia"/>
          <w:b/>
          <w:sz w:val="22"/>
          <w:szCs w:val="22"/>
        </w:rPr>
      </w:pPr>
      <w:bookmarkStart w:id="1" w:name="_Toc68666807"/>
      <w:r w:rsidRPr="00561E48">
        <w:rPr>
          <w:rStyle w:val="Nagwek2Znak"/>
          <w:rFonts w:ascii="Times New Roman" w:hAnsi="Times New Roman" w:cs="Times New Roman"/>
          <w:szCs w:val="24"/>
        </w:rPr>
        <w:t>Praktyka zawodowa</w:t>
      </w:r>
      <w:r w:rsidRPr="00561E48">
        <w:rPr>
          <w:rStyle w:val="Nagwek2Znak"/>
          <w:rFonts w:ascii="Times New Roman" w:hAnsi="Times New Roman" w:cs="Times New Roman"/>
          <w:sz w:val="22"/>
          <w:szCs w:val="22"/>
        </w:rPr>
        <w:t xml:space="preserve"> (280h)</w:t>
      </w:r>
      <w:bookmarkEnd w:id="1"/>
    </w:p>
    <w:p w14:paraId="38BB84E8" w14:textId="60A1EB22" w:rsidR="00C259ED" w:rsidRPr="00561E48" w:rsidRDefault="00C259ED" w:rsidP="00C259ED">
      <w:pPr>
        <w:rPr>
          <w:sz w:val="22"/>
          <w:szCs w:val="22"/>
        </w:rPr>
      </w:pPr>
      <w:r w:rsidRPr="00561E48">
        <w:rPr>
          <w:b/>
          <w:bCs/>
          <w:sz w:val="22"/>
          <w:szCs w:val="22"/>
        </w:rPr>
        <w:t>Cele ogólne przedmiotu</w:t>
      </w:r>
      <w:r w:rsidR="007F0817" w:rsidRPr="00561E48">
        <w:rPr>
          <w:b/>
          <w:bCs/>
          <w:sz w:val="22"/>
          <w:szCs w:val="22"/>
        </w:rPr>
        <w:t>:</w:t>
      </w:r>
    </w:p>
    <w:p w14:paraId="0CE6926C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firstLine="0"/>
        <w:rPr>
          <w:sz w:val="20"/>
          <w:szCs w:val="20"/>
        </w:rPr>
      </w:pPr>
      <w:r w:rsidRPr="00561E48">
        <w:rPr>
          <w:sz w:val="20"/>
          <w:szCs w:val="20"/>
        </w:rPr>
        <w:t>Nabycie umiejętności wykonywania instalacji elektrycznych;</w:t>
      </w:r>
    </w:p>
    <w:p w14:paraId="048C006C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 w:firstLine="0"/>
        <w:rPr>
          <w:sz w:val="20"/>
          <w:szCs w:val="20"/>
        </w:rPr>
      </w:pPr>
      <w:r w:rsidRPr="00561E48">
        <w:rPr>
          <w:sz w:val="20"/>
          <w:szCs w:val="20"/>
        </w:rPr>
        <w:t>Nabycie umiejętności wykonywania konserwacji i napraw instalacji elektrycznych,</w:t>
      </w:r>
    </w:p>
    <w:p w14:paraId="5DAA5904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bCs/>
          <w:sz w:val="20"/>
          <w:szCs w:val="20"/>
        </w:rPr>
        <w:t> Nabycie umiejętność montażu maszyn i urządzeń elektrycznych zgodnie z dokumentacją;</w:t>
      </w:r>
    </w:p>
    <w:p w14:paraId="614C17C5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bCs/>
          <w:sz w:val="20"/>
          <w:szCs w:val="20"/>
        </w:rPr>
        <w:t>Nabycie umiejętność wykonywania podłączeń obwodów zasilania, zabezpieczenia, sterowania i regulacji zgodnie z dokumentacją;</w:t>
      </w:r>
    </w:p>
    <w:p w14:paraId="7BA4514E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bCs/>
          <w:sz w:val="20"/>
          <w:szCs w:val="20"/>
        </w:rPr>
        <w:t>Nabycie umiejętności wykonywania konserwacji i napraw maszyn i urządzeń elektrycznych,</w:t>
      </w:r>
    </w:p>
    <w:p w14:paraId="5DA78FE0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sz w:val="20"/>
          <w:szCs w:val="20"/>
        </w:rPr>
        <w:t>Poznanie zasad modernizacji instalacji elektrycznych;</w:t>
      </w:r>
    </w:p>
    <w:p w14:paraId="5FD0C5EC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sz w:val="20"/>
          <w:szCs w:val="20"/>
        </w:rPr>
        <w:t>Nabycie umiejętności wykonywania pomiarów parametrów instalacji elektrycznych;</w:t>
      </w:r>
    </w:p>
    <w:p w14:paraId="0153618D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sz w:val="20"/>
          <w:szCs w:val="20"/>
        </w:rPr>
        <w:t>Nabycie umiejętności lokalizacji uszkodzeń w instalacjach elektrycznych.</w:t>
      </w:r>
    </w:p>
    <w:p w14:paraId="461107DA" w14:textId="77777777" w:rsidR="00C259ED" w:rsidRPr="00561E48" w:rsidRDefault="00C259ED" w:rsidP="00C259ED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567" w:hanging="141"/>
        <w:rPr>
          <w:bCs/>
          <w:sz w:val="20"/>
          <w:szCs w:val="20"/>
        </w:rPr>
      </w:pPr>
      <w:r w:rsidRPr="00561E48">
        <w:rPr>
          <w:sz w:val="20"/>
          <w:szCs w:val="20"/>
        </w:rPr>
        <w:t xml:space="preserve">Nabycie umiejętności lokalizacji uszkodzeń w instalacjach elektrycznych; </w:t>
      </w:r>
    </w:p>
    <w:p w14:paraId="0CFB9561" w14:textId="72BD3B89" w:rsidR="00C259ED" w:rsidRPr="00561E48" w:rsidRDefault="00C259ED" w:rsidP="00C259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05"/>
        <w:rPr>
          <w:bCs/>
          <w:sz w:val="20"/>
          <w:szCs w:val="20"/>
        </w:rPr>
      </w:pPr>
      <w:r w:rsidRPr="00561E48">
        <w:rPr>
          <w:sz w:val="20"/>
          <w:szCs w:val="20"/>
        </w:rPr>
        <w:t xml:space="preserve">10.Nabycie umiejętności tworzenia schematów </w:t>
      </w:r>
      <w:r w:rsidR="007F0817" w:rsidRPr="00561E48">
        <w:rPr>
          <w:sz w:val="20"/>
          <w:szCs w:val="20"/>
        </w:rPr>
        <w:t>stycznikowo-przekaźnikowych układów</w:t>
      </w:r>
      <w:r w:rsidRPr="00561E48">
        <w:rPr>
          <w:sz w:val="20"/>
          <w:szCs w:val="20"/>
        </w:rPr>
        <w:t xml:space="preserve"> sterowania i regulacji maszyn i urządzeń elektrycznych;</w:t>
      </w:r>
    </w:p>
    <w:p w14:paraId="7E296B77" w14:textId="326E01AD" w:rsidR="00C259ED" w:rsidRPr="00561E48" w:rsidRDefault="00C259ED" w:rsidP="007F08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05"/>
        <w:rPr>
          <w:bCs/>
          <w:sz w:val="20"/>
          <w:szCs w:val="20"/>
        </w:rPr>
      </w:pPr>
      <w:r w:rsidRPr="00561E48">
        <w:rPr>
          <w:sz w:val="20"/>
          <w:szCs w:val="20"/>
        </w:rPr>
        <w:t>11.Nabycie umiejętności eksploatacji energoelektronicznych układów sterowania maszyn i urządzeń elektrycznych;</w:t>
      </w:r>
    </w:p>
    <w:p w14:paraId="160CB902" w14:textId="3EC654A3" w:rsidR="00C259ED" w:rsidRPr="00561E48" w:rsidRDefault="00C259ED" w:rsidP="00C259ED">
      <w:pPr>
        <w:rPr>
          <w:b/>
          <w:bCs/>
          <w:sz w:val="22"/>
          <w:szCs w:val="22"/>
        </w:rPr>
      </w:pPr>
      <w:r w:rsidRPr="00561E48">
        <w:rPr>
          <w:b/>
          <w:bCs/>
          <w:sz w:val="22"/>
          <w:szCs w:val="22"/>
        </w:rPr>
        <w:t>Cele operacyjne</w:t>
      </w:r>
      <w:r w:rsidR="007F0817" w:rsidRPr="00561E48">
        <w:rPr>
          <w:b/>
          <w:bCs/>
          <w:sz w:val="22"/>
          <w:szCs w:val="22"/>
        </w:rPr>
        <w:t>:</w:t>
      </w:r>
    </w:p>
    <w:p w14:paraId="0122301D" w14:textId="77777777" w:rsidR="00C259ED" w:rsidRPr="00561E48" w:rsidRDefault="00C259ED" w:rsidP="00C259ED">
      <w:pPr>
        <w:rPr>
          <w:sz w:val="22"/>
          <w:szCs w:val="22"/>
        </w:rPr>
      </w:pPr>
      <w:r w:rsidRPr="00561E48">
        <w:rPr>
          <w:b/>
          <w:bCs/>
          <w:sz w:val="22"/>
          <w:szCs w:val="22"/>
        </w:rPr>
        <w:t>Uczeń potrafi:</w:t>
      </w:r>
    </w:p>
    <w:p w14:paraId="326CEAB5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dobrać przewody, sprzęt i osprzęt do określonych zadań,</w:t>
      </w:r>
    </w:p>
    <w:p w14:paraId="27B9CD2F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 xml:space="preserve">wykonać instalację zasilającą, zabezpieczającą oraz sterowania i regulacji,                  </w:t>
      </w:r>
    </w:p>
    <w:p w14:paraId="5B3D9EBD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konserwować instalacji elektryczne,</w:t>
      </w:r>
    </w:p>
    <w:p w14:paraId="21F2F59A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naprawić uszkodzenia instalacji elektrycznej.</w:t>
      </w:r>
    </w:p>
    <w:p w14:paraId="7B75C8A1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montować maszyny i urządzenia elektryczne zgodnie z dokumentacją,</w:t>
      </w:r>
    </w:p>
    <w:p w14:paraId="32E178D1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 xml:space="preserve">wykonać połączeń obwodów zasilających, zabezpieczających oraz sterowania i regulacji maszyn i urządzeń elektrycznych zgodnie z dokumentacją,                  </w:t>
      </w:r>
    </w:p>
    <w:p w14:paraId="2F9DF638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konserwować maszyny i urządzeń elektryczne i ich instalacje,</w:t>
      </w:r>
    </w:p>
    <w:p w14:paraId="39CE15A5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naprawić uszkodzenia maszyn i urządzeń elektrycznych i ich instalacji.</w:t>
      </w:r>
    </w:p>
    <w:p w14:paraId="2D21C26C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dobrać nowoczesne rozwiązania stosowane w instalacjach elektrycznych,</w:t>
      </w:r>
    </w:p>
    <w:p w14:paraId="4BEE7766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wykonać pomiary parametrów instalacji elektrycznej,</w:t>
      </w:r>
    </w:p>
    <w:p w14:paraId="126C0A58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zlokalizować uszkodzenia w instalacjach elektrycznych,</w:t>
      </w:r>
    </w:p>
    <w:p w14:paraId="17F13C2A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dokonać napraw w instalacji elektrycznej,</w:t>
      </w:r>
    </w:p>
    <w:p w14:paraId="580C74B8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zlokalizować uszkodzenia w maszynach i urządzeniach elektrycznych,</w:t>
      </w:r>
    </w:p>
    <w:p w14:paraId="58135537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dokonać napraw maszyn i urządzeń elektrycznych,</w:t>
      </w:r>
    </w:p>
    <w:p w14:paraId="021EB4A2" w14:textId="77777777" w:rsidR="008D6A0C" w:rsidRPr="00561E48" w:rsidRDefault="00C259ED" w:rsidP="008D6A0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lastRenderedPageBreak/>
        <w:t>sporządzić schematy układów stycznikowo-przekaźnikowych maszyn i urządzeń elektrycznych,</w:t>
      </w:r>
    </w:p>
    <w:p w14:paraId="5182CF78" w14:textId="10625234" w:rsidR="007F0817" w:rsidRPr="00C1357D" w:rsidRDefault="00C259ED" w:rsidP="007F0817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561E48">
        <w:rPr>
          <w:sz w:val="20"/>
          <w:szCs w:val="20"/>
        </w:rPr>
        <w:t>obsługiwać energoelektroniczne układy sterowania maszyn i urządzeń elektrycznych,</w:t>
      </w:r>
    </w:p>
    <w:p w14:paraId="3F35A39F" w14:textId="77777777" w:rsidR="00C259ED" w:rsidRPr="00561E48" w:rsidRDefault="00C259ED" w:rsidP="00C259ED">
      <w:pPr>
        <w:rPr>
          <w:b/>
          <w:bCs/>
        </w:rPr>
      </w:pPr>
    </w:p>
    <w:p w14:paraId="07D2DA31" w14:textId="442499AC" w:rsidR="00C259ED" w:rsidRPr="00561E48" w:rsidRDefault="00C259ED" w:rsidP="00E47FC6">
      <w:pPr>
        <w:ind w:left="426"/>
        <w:rPr>
          <w:b/>
          <w:iCs/>
          <w:sz w:val="22"/>
          <w:szCs w:val="22"/>
        </w:rPr>
      </w:pPr>
      <w:r w:rsidRPr="00561E48">
        <w:rPr>
          <w:b/>
          <w:bCs/>
          <w:sz w:val="22"/>
          <w:szCs w:val="22"/>
        </w:rPr>
        <w:t>MATERIAŁ NAUCZANIA</w:t>
      </w:r>
      <w:r w:rsidRPr="00561E48">
        <w:rPr>
          <w:b/>
          <w:iCs/>
          <w:sz w:val="22"/>
          <w:szCs w:val="22"/>
        </w:rPr>
        <w:t xml:space="preserve"> </w:t>
      </w:r>
      <w:r w:rsidR="008D41BE" w:rsidRPr="00561E48">
        <w:rPr>
          <w:b/>
          <w:iCs/>
          <w:sz w:val="22"/>
          <w:szCs w:val="22"/>
        </w:rPr>
        <w:t>(280h)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4111"/>
        <w:gridCol w:w="3685"/>
        <w:gridCol w:w="1276"/>
      </w:tblGrid>
      <w:tr w:rsidR="00E47FC6" w:rsidRPr="00561E48" w14:paraId="70E625D0" w14:textId="77777777" w:rsidTr="00E47FC6">
        <w:trPr>
          <w:trHeight w:val="397"/>
          <w:jc w:val="center"/>
        </w:trPr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F092B98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DA3CFC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65F623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6A05B95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t>Uwagi o realizacji</w:t>
            </w:r>
          </w:p>
        </w:tc>
      </w:tr>
      <w:tr w:rsidR="00E47FC6" w:rsidRPr="00561E48" w14:paraId="046DA1AF" w14:textId="77777777" w:rsidTr="00E47FC6">
        <w:trPr>
          <w:trHeight w:val="526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8458FBA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2FA7B374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7F6520A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Podstawowe</w:t>
            </w:r>
          </w:p>
          <w:p w14:paraId="7FB614B5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Uczeń potrafi: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745641C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Ponadpodstawowe</w:t>
            </w:r>
          </w:p>
          <w:p w14:paraId="0C1E3F7F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Uczeń potrafi: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F769CE3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Etap realizacji</w:t>
            </w:r>
          </w:p>
        </w:tc>
      </w:tr>
      <w:tr w:rsidR="00E47FC6" w:rsidRPr="00561E48" w14:paraId="7F672E9D" w14:textId="77777777" w:rsidTr="00E47FC6">
        <w:trPr>
          <w:trHeight w:val="1152"/>
          <w:jc w:val="center"/>
        </w:trPr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CE07BBB" w14:textId="77777777" w:rsidR="00E47FC6" w:rsidRPr="00561E48" w:rsidRDefault="00E47FC6" w:rsidP="006A5E75">
            <w:pPr>
              <w:rPr>
                <w:b/>
                <w:bCs/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t>I. Montaż, uruchamianie i konserwacja instalacji, maszyn i urządzeń elektrycznych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F7A7E0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Times New Roman"/>
                <w:color w:val="FF0000"/>
              </w:rPr>
            </w:pPr>
            <w:r w:rsidRPr="00561E48">
              <w:rPr>
                <w:rFonts w:eastAsia="Times New Roman"/>
                <w:color w:val="auto"/>
              </w:rPr>
              <w:t>1. Montaż i uruchamianie instalacji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87A65B5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dobierać narzędzia do wykonywania montażu i demontażu instalacji elektrycznych</w:t>
            </w:r>
          </w:p>
          <w:p w14:paraId="7A9CA96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 trasować przebiegi przewodów i rozmieszczenie osprzętu instalacyjnego na podstawie dokumentacji</w:t>
            </w:r>
          </w:p>
          <w:p w14:paraId="671B5CF5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wykonywać połączenia między podzespołami elektrycznymi na podstawie dokumentacji </w:t>
            </w:r>
          </w:p>
          <w:p w14:paraId="1FCA17F8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sprawdzać poprawność działania instalacji elektrycznej i środków ochrony przeciwporażeniowej po wykonaniu montażu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7064D5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planować przebiegi przewodów </w:t>
            </w:r>
            <w:r w:rsidRPr="00561E48">
              <w:rPr>
                <w:sz w:val="20"/>
                <w:szCs w:val="20"/>
              </w:rPr>
              <w:br/>
              <w:t>i rozmieszczenie osprzętu instalacyjnego na podstawie schematów</w:t>
            </w:r>
          </w:p>
          <w:p w14:paraId="37D146E3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planować wykonywanie instalacji na podstawie schematów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2995538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 </w:t>
            </w:r>
            <w:r w:rsidRPr="00561E48">
              <w:rPr>
                <w:b/>
                <w:sz w:val="20"/>
                <w:szCs w:val="20"/>
              </w:rPr>
              <w:t>Klasa III</w:t>
            </w:r>
          </w:p>
        </w:tc>
      </w:tr>
      <w:tr w:rsidR="00E47FC6" w:rsidRPr="00561E48" w14:paraId="2CCDA44B" w14:textId="77777777" w:rsidTr="00E47FC6">
        <w:trPr>
          <w:trHeight w:val="1152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74452E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8ED13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>2. Konserwacja instalacji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D70B52D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dobierać narzędzia do konserwacji instalacji elektrycznych </w:t>
            </w:r>
          </w:p>
          <w:p w14:paraId="77E355D0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przeprowadzać oględziny instalacji elektrycznych</w:t>
            </w:r>
          </w:p>
          <w:p w14:paraId="675FFDED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przeprowadzać konserwację instalacji elektrycznych</w:t>
            </w:r>
          </w:p>
          <w:p w14:paraId="689D668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sprawdzać poprawność działania instalacji elektrycznych i środków ochrony przeciwporażeniowej po przeprowadzeniu prac konserwacyjnych</w:t>
            </w:r>
          </w:p>
          <w:p w14:paraId="79744048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lokalizować usterki występujące w instalacjach elektrycznych </w:t>
            </w:r>
          </w:p>
          <w:p w14:paraId="7BD2FD2B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dobiera części zamienne elementów instalacji elektrycznych</w:t>
            </w:r>
          </w:p>
          <w:p w14:paraId="684753E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wymieniać uszkodzone elementy instalacji elektrycznych </w:t>
            </w:r>
          </w:p>
          <w:p w14:paraId="136BAE4D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lastRenderedPageBreak/>
              <w:t>wykonywać pomiary parametrów instalacji elektrycznych</w:t>
            </w:r>
          </w:p>
          <w:p w14:paraId="250A7579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sprawdzać poprawność działania instalacji elektrycznych i środków ochrony przeciwporażeniowej po wykonaniu naprawy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D4970F6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lastRenderedPageBreak/>
              <w:t>interpretować wyniki oględzin instalacji</w:t>
            </w:r>
          </w:p>
          <w:p w14:paraId="257F4437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interpretować wyniki działania poszczególnych elementów instalacji podczas sprawdzania poprawności działania</w:t>
            </w:r>
          </w:p>
          <w:p w14:paraId="1E68CA53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interpretować wyniki pomiarów parametrów instalacji elektrycznych</w:t>
            </w:r>
          </w:p>
          <w:p w14:paraId="35268B8C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interpretować wyniki pomiarów odbiorczych instalacji elektrycznych</w:t>
            </w:r>
          </w:p>
          <w:p w14:paraId="22C458F2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pomiary odbiorcze instalacji elektrycznych</w:t>
            </w:r>
          </w:p>
          <w:p w14:paraId="619502A5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C935FC4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szCs w:val="20"/>
              </w:rPr>
              <w:t> </w:t>
            </w:r>
            <w:r w:rsidRPr="00561E48">
              <w:rPr>
                <w:b/>
                <w:sz w:val="20"/>
                <w:szCs w:val="20"/>
              </w:rPr>
              <w:t>Klasa III</w:t>
            </w:r>
          </w:p>
        </w:tc>
      </w:tr>
      <w:tr w:rsidR="00E47FC6" w:rsidRPr="00561E48" w14:paraId="7A03CB7C" w14:textId="77777777" w:rsidTr="00E47FC6">
        <w:trPr>
          <w:trHeight w:val="721"/>
          <w:jc w:val="center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248CA9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D35312B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 xml:space="preserve">3. </w:t>
            </w:r>
            <w:r w:rsidRPr="00561E48">
              <w:rPr>
                <w:rFonts w:eastAsia="Times New Roman"/>
                <w:color w:val="auto"/>
              </w:rPr>
              <w:t>Montaż i uruchamianie maszyn i urządzeń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4A890B5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dobierać narzędzia do wykonywania montażu i demontażu maszyn i urządzeń elektrycznych </w:t>
            </w:r>
          </w:p>
          <w:p w14:paraId="61C445D8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montaż podzespołów maszyn i urządzeń elektrycznych</w:t>
            </w:r>
          </w:p>
          <w:p w14:paraId="41B8645B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posługiwać się dokumentacją techniczną maszyn i urządzeń elektrycznych</w:t>
            </w:r>
          </w:p>
          <w:p w14:paraId="59EEDEAF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sprawdzać poprawność wykonania montażu maszyn i urządzeń elektrycznych</w:t>
            </w:r>
          </w:p>
          <w:p w14:paraId="3BE1C16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wykonywać połączenia między podzespołami elektrycznymi na podstawie dokumentacji </w:t>
            </w:r>
          </w:p>
          <w:p w14:paraId="5EC67B57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rozróżniać układy zasilania i zabezpieczeń maszyn i urządzeń elektrycznych</w:t>
            </w:r>
          </w:p>
          <w:p w14:paraId="7F76A566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rozróżniać układy sterowania i regulacji maszyn i urządzeń elektrycznych </w:t>
            </w:r>
          </w:p>
          <w:p w14:paraId="05B4305F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dobierać narzędzia do montażu układów zabezpieczeń oraz sterowania i regulacji maszyn i urządzeń elektrycznych</w:t>
            </w:r>
          </w:p>
          <w:p w14:paraId="6CB058CB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montować układy zabezpieczeń maszyn i urządzeń elektrycznych</w:t>
            </w:r>
          </w:p>
          <w:p w14:paraId="444B4AFF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montować układy sterowania i regulacji maszyn i urządzeń elektrycznych</w:t>
            </w:r>
          </w:p>
          <w:p w14:paraId="1788FE0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sprawdzać działanie maszyn i urządzeń elektrycznych po uruchomieniu  </w:t>
            </w:r>
          </w:p>
          <w:p w14:paraId="7D85B013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pomiary parametrów maszyn i urządzeń elektrycznych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CC0B3D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objaśniać korzystanie z narzędzi do wykonywania montażu i demontażu maszyn i urządzeń elektrycznych</w:t>
            </w:r>
          </w:p>
          <w:p w14:paraId="57BF8748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pomiary kontrolne poprawności wykonania montażu maszyn i urządzeń elektrycznych</w:t>
            </w:r>
          </w:p>
          <w:p w14:paraId="69B5C8F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 wykonywać pomiary kontrolne poprawności wykonania montażu układów zasilania maszyn i urządzeń elektrycznych</w:t>
            </w:r>
          </w:p>
          <w:p w14:paraId="7DECB16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pomiary kontrolne poprawności wykonania montażu układów zabezpieczeń, sterowania i regulacji maszyn i urządzeń elektrycznych</w:t>
            </w:r>
          </w:p>
          <w:p w14:paraId="7C5FBE25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uruchamiać maszyny i urządzenia elektryczne na podstawie dokumentacji technicznej </w:t>
            </w:r>
          </w:p>
          <w:p w14:paraId="000E94F2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pomiary odbiorcze maszyn i urządzeń elektrycznych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A74B2FF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szCs w:val="20"/>
              </w:rPr>
              <w:t> </w:t>
            </w:r>
            <w:r w:rsidRPr="00561E48">
              <w:rPr>
                <w:b/>
                <w:sz w:val="20"/>
                <w:szCs w:val="20"/>
              </w:rPr>
              <w:t>Klasa III</w:t>
            </w:r>
          </w:p>
        </w:tc>
      </w:tr>
      <w:tr w:rsidR="00E47FC6" w:rsidRPr="00561E48" w14:paraId="323E907E" w14:textId="77777777" w:rsidTr="00E47FC6">
        <w:trPr>
          <w:trHeight w:val="721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EA23C45" w14:textId="77777777" w:rsidR="00E47FC6" w:rsidRPr="00561E48" w:rsidRDefault="00E47FC6" w:rsidP="006A5E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0EF166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 xml:space="preserve">4. Konserwacja </w:t>
            </w:r>
            <w:r w:rsidRPr="00561E48">
              <w:rPr>
                <w:rFonts w:eastAsia="Times New Roman"/>
                <w:color w:val="auto"/>
              </w:rPr>
              <w:t>maszyn i urządzeń</w:t>
            </w:r>
            <w:r w:rsidRPr="00561E48">
              <w:rPr>
                <w:color w:val="auto"/>
              </w:rPr>
              <w:t xml:space="preserve">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0CFE9B9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przeprowadzać oględziny maszyn i urządzeń elektrycznych</w:t>
            </w:r>
          </w:p>
          <w:p w14:paraId="23465AF7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lastRenderedPageBreak/>
              <w:t>dobierać narzędzia do konserwacji maszyn i urządzeń elektrycznych</w:t>
            </w:r>
          </w:p>
          <w:p w14:paraId="5D1C79C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wykonywać konserwację maszyn i urządzeń elektrycznych</w:t>
            </w:r>
          </w:p>
          <w:p w14:paraId="28782B59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lokalizować usterki występujące w maszynach i urządzeniach elektrycznych </w:t>
            </w:r>
          </w:p>
          <w:p w14:paraId="2523B253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dobierać części zamienne elementów maszyn i urządzeń  elektrycznych</w:t>
            </w:r>
          </w:p>
          <w:p w14:paraId="657CEE72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dobierać narzędzia do  naprawy maszyn i urządzeń elektrycznych</w:t>
            </w:r>
          </w:p>
          <w:p w14:paraId="04D47285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wymieniać uszkodzone elementy maszyn i urządzeń elektrycznych</w:t>
            </w:r>
          </w:p>
          <w:p w14:paraId="653A0964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sprawdzać poprawność wykonanych prac konserwacyjnych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E87408E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lastRenderedPageBreak/>
              <w:t>wyjaśniać znaczenie wykonywania konserwacji maszyn i urządzeń elektrycznych</w:t>
            </w:r>
          </w:p>
          <w:p w14:paraId="25C471C3" w14:textId="77777777" w:rsidR="00E47FC6" w:rsidRPr="00561E48" w:rsidRDefault="00E47FC6" w:rsidP="00C259ED">
            <w:pPr>
              <w:pStyle w:val="Akapitzlist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76" w:lineRule="auto"/>
              <w:ind w:left="149" w:hanging="142"/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lastRenderedPageBreak/>
              <w:t>wykonywać pomiary kontrolne poprawności wykonania naprawy maszyn i urządzeń elektrycznych i ich układów połączeń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C4D0826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b/>
                <w:sz w:val="20"/>
                <w:szCs w:val="20"/>
              </w:rPr>
              <w:lastRenderedPageBreak/>
              <w:t>Klasa III</w:t>
            </w:r>
          </w:p>
        </w:tc>
      </w:tr>
      <w:tr w:rsidR="00E47FC6" w:rsidRPr="00561E48" w14:paraId="4C031B85" w14:textId="77777777" w:rsidTr="00E47FC6">
        <w:trPr>
          <w:trHeight w:val="1152"/>
          <w:jc w:val="center"/>
        </w:trPr>
        <w:tc>
          <w:tcPr>
            <w:tcW w:w="184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53A00D3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b/>
                <w:bCs/>
                <w:sz w:val="20"/>
                <w:szCs w:val="20"/>
              </w:rPr>
              <w:lastRenderedPageBreak/>
              <w:t xml:space="preserve">II. </w:t>
            </w:r>
            <w:r w:rsidRPr="00561E48">
              <w:rPr>
                <w:b/>
                <w:sz w:val="20"/>
                <w:szCs w:val="20"/>
              </w:rPr>
              <w:t>Eksploatacja maszyn, urządzeń i instalacji elektrycznych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D3E6A55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>1. Eksploatacja maszyn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CDC0077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rozpoznać typy uszkodzeń w maszynach elektrycznych,</w:t>
            </w:r>
          </w:p>
          <w:p w14:paraId="1F0ACFBE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rozróżnić czynności dotyczące eksploatacji  maszyn elektrycznych,</w:t>
            </w:r>
          </w:p>
          <w:p w14:paraId="7CD05EE5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wykonać prace z zakresu eksploatacji maszyn elektrycznych,</w:t>
            </w:r>
          </w:p>
          <w:p w14:paraId="60D58434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zlokalizować uszkodzenia w maszynach i elektrycznych,</w:t>
            </w:r>
          </w:p>
          <w:p w14:paraId="7A3DB93F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ocenić stan techniczny maszyn elektrycznych na podstawie oględzin i pomiarów,</w:t>
            </w:r>
          </w:p>
          <w:p w14:paraId="2CF8977B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rPr>
                <w:rFonts w:eastAsiaTheme="minorEastAsia"/>
                <w:color w:val="auto"/>
                <w:bdr w:val="none" w:sz="0" w:space="0" w:color="auto"/>
              </w:rPr>
              <w:t xml:space="preserve">- </w:t>
            </w:r>
            <w:r w:rsidRPr="00561E48">
              <w:t>naprawia uszkodzenia w maszynach elektrycznych,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7D80B3F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rozróżnić metody lokalizacji uszkodzeń  maszyn elektrycznych</w:t>
            </w:r>
          </w:p>
          <w:p w14:paraId="1634474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t>- zidentyfikować przyczyny wystąpienia uszkodzeń w maszynach elektrycznych</w:t>
            </w:r>
            <w:r w:rsidRPr="00561E48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9E5A82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b/>
                <w:sz w:val="20"/>
                <w:szCs w:val="20"/>
              </w:rPr>
              <w:t>Klasa IV</w:t>
            </w:r>
          </w:p>
        </w:tc>
      </w:tr>
      <w:tr w:rsidR="00E47FC6" w:rsidRPr="00561E48" w14:paraId="66F0DEFB" w14:textId="77777777" w:rsidTr="00E47FC6">
        <w:trPr>
          <w:trHeight w:val="1152"/>
          <w:jc w:val="center"/>
        </w:trPr>
        <w:tc>
          <w:tcPr>
            <w:tcW w:w="184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E43A58B" w14:textId="77777777" w:rsidR="00E47FC6" w:rsidRPr="00561E48" w:rsidRDefault="00E47FC6" w:rsidP="006A5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432925F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>2. Eksploatacja urządzeń 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ACA966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rozpoznać typy uszkodzeń w urządzeniach elektrycznych,</w:t>
            </w:r>
          </w:p>
          <w:p w14:paraId="48F8351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rozróżnić czynności dotyczące eksploatacji  urządzeń elektrycznych,</w:t>
            </w:r>
          </w:p>
          <w:p w14:paraId="7518DCF6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wykonać prace z zakresu eksploatacji urządzeń elektrycznych,</w:t>
            </w:r>
          </w:p>
          <w:p w14:paraId="55E1B90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zlokalizować uszkodzenia w urządzeniach elektrycznych,</w:t>
            </w:r>
          </w:p>
          <w:p w14:paraId="4F83744B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ocenić stan techniczny urządzeń elektrycznych na podstawie oględzin i pomiarów,</w:t>
            </w:r>
          </w:p>
          <w:p w14:paraId="011130AD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rPr>
                <w:rFonts w:eastAsiaTheme="minorEastAsia"/>
                <w:color w:val="auto"/>
                <w:bdr w:val="none" w:sz="0" w:space="0" w:color="auto"/>
              </w:rPr>
              <w:lastRenderedPageBreak/>
              <w:t xml:space="preserve">- </w:t>
            </w:r>
            <w:r w:rsidRPr="00561E48">
              <w:t>naprawia uszkodzenia w urządzeniach elektrycznych,</w:t>
            </w:r>
          </w:p>
          <w:p w14:paraId="0B84FEA5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rFonts w:eastAsia="Calibri"/>
                <w:sz w:val="20"/>
                <w:szCs w:val="20"/>
                <w:u w:color="000000"/>
                <w:bdr w:val="nil"/>
              </w:rPr>
              <w:t>-</w:t>
            </w:r>
            <w:r w:rsidRPr="00561E48">
              <w:rPr>
                <w:sz w:val="20"/>
                <w:szCs w:val="20"/>
              </w:rPr>
              <w:t xml:space="preserve"> wskazać miejsca montażu zabezpieczeń urządzeń elektrycznych</w:t>
            </w:r>
          </w:p>
          <w:p w14:paraId="0829B05A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instalować zabezpieczenia przeciwporażeniowe urządzeń elektrycznych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25F1259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lastRenderedPageBreak/>
              <w:t>- rozróżnić metody lokalizacji uszkodzeń  urządzeń  elektrycznych</w:t>
            </w:r>
          </w:p>
          <w:p w14:paraId="544FB184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t>- zidentyfikować przyczyny wystąpienia uszkodzeń w urządzeniach elektrycznych</w:t>
            </w:r>
            <w:r w:rsidRPr="00561E48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059FAA2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b/>
                <w:sz w:val="20"/>
                <w:szCs w:val="20"/>
              </w:rPr>
              <w:t>Klasa IV</w:t>
            </w:r>
          </w:p>
        </w:tc>
      </w:tr>
      <w:tr w:rsidR="00E47FC6" w:rsidRPr="00561E48" w14:paraId="696B6F6B" w14:textId="77777777" w:rsidTr="00E47FC6">
        <w:trPr>
          <w:trHeight w:val="1152"/>
          <w:jc w:val="center"/>
        </w:trPr>
        <w:tc>
          <w:tcPr>
            <w:tcW w:w="184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1A743FC" w14:textId="77777777" w:rsidR="00E47FC6" w:rsidRPr="00561E48" w:rsidRDefault="00E47FC6" w:rsidP="006A5E75">
            <w:pPr>
              <w:rPr>
                <w:b/>
                <w:bCs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95B4595" w14:textId="77777777" w:rsidR="00B12469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 xml:space="preserve">3. Eksploatacja instalacji </w:t>
            </w:r>
            <w:r w:rsidR="00B12469">
              <w:rPr>
                <w:color w:val="auto"/>
              </w:rPr>
              <w:t xml:space="preserve">  </w:t>
            </w:r>
          </w:p>
          <w:p w14:paraId="48E7FD9A" w14:textId="42700123" w:rsidR="00E47FC6" w:rsidRPr="00561E48" w:rsidRDefault="00B12469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E47FC6" w:rsidRPr="00561E48">
              <w:rPr>
                <w:color w:val="auto"/>
              </w:rPr>
              <w:t>elektrycznych</w:t>
            </w:r>
          </w:p>
        </w:tc>
        <w:tc>
          <w:tcPr>
            <w:tcW w:w="4111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4126629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rozróżniać symbole stosowane na schematach instalacji elektrycznych</w:t>
            </w:r>
          </w:p>
          <w:p w14:paraId="20E5E27A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scharakteryzować rodzaje schematów instalacji elektrycznych</w:t>
            </w:r>
          </w:p>
          <w:p w14:paraId="2E2E22E9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rozróżnić środki ochrony przeciwporażeniowej</w:t>
            </w:r>
          </w:p>
          <w:p w14:paraId="3AFE0E26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rozróżnić rodzaje zabezpieczeń stosowane w instalacjach elektrycznych</w:t>
            </w:r>
          </w:p>
          <w:p w14:paraId="3F71A8EA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wymienić zasady doboru osprzęt do wykonania instalacji elektrycznych</w:t>
            </w:r>
          </w:p>
          <w:p w14:paraId="0669DC13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dobrać przyrządy pomiarowe do wykonywania pomiarów instalacji elektrycznych,</w:t>
            </w:r>
          </w:p>
          <w:p w14:paraId="262C67D2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wykonać pomiary parametrów instalacji elektrycznej,</w:t>
            </w:r>
          </w:p>
          <w:p w14:paraId="1097AF7F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wykonać pomiary sprawdzające działanie ochrony</w:t>
            </w:r>
          </w:p>
          <w:p w14:paraId="26344433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rozpoznać typy uszkodzeń w instalacjach elektrycznych</w:t>
            </w:r>
          </w:p>
          <w:p w14:paraId="3E2920AF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zlokalizować uszkodzenia w instalacjach elektrycznych</w:t>
            </w:r>
          </w:p>
          <w:p w14:paraId="4AD7B057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 xml:space="preserve">- wskazać miejsca montażu zabezpieczeń w instalacjach elektrycznych </w:t>
            </w:r>
          </w:p>
          <w:p w14:paraId="4F94E07B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naprawić uszkodzenia w instalacjach elektrycznych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D74B796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 xml:space="preserve">- określić na podstawie  schematu instalacji elektrycznej rodzaj instalacji elektrycznej </w:t>
            </w:r>
          </w:p>
          <w:p w14:paraId="21B3B45C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 xml:space="preserve">- wymienić zasady doboru środków ochrony przeciwporażeniowej </w:t>
            </w:r>
          </w:p>
          <w:p w14:paraId="061AF01D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t>- wymienić zasady doboru zabezpieczeń do instalacji elektrycznej</w:t>
            </w:r>
          </w:p>
          <w:p w14:paraId="527A2EF9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auto"/>
              </w:rPr>
            </w:pPr>
            <w:r w:rsidRPr="00561E48">
              <w:rPr>
                <w:color w:val="auto"/>
              </w:rPr>
              <w:t xml:space="preserve">- </w:t>
            </w:r>
            <w:r w:rsidRPr="00561E48">
              <w:t xml:space="preserve">wymienić zasady doboru </w:t>
            </w:r>
            <w:r w:rsidRPr="00561E48">
              <w:rPr>
                <w:color w:val="auto"/>
              </w:rPr>
              <w:t>przewodów do wykonania instalacji elektrycznych</w:t>
            </w:r>
          </w:p>
          <w:p w14:paraId="3468E744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sporządzić schematy układów pomiarowych,</w:t>
            </w:r>
          </w:p>
          <w:p w14:paraId="377CE941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ocenić stan instalacji elektrycznej na podstawie wyników pomiarów,</w:t>
            </w:r>
          </w:p>
          <w:p w14:paraId="4E0D3C60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ocenić skuteczność działania ochrony przeciwporażeniowej w instalacjach elektrycznych,</w:t>
            </w:r>
          </w:p>
          <w:p w14:paraId="6CD21FF0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zinterpretować przepisy dotyczące eksploatacji instalacji elektrycznych,</w:t>
            </w:r>
          </w:p>
          <w:p w14:paraId="54203E0F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zidentyfikować przyczyny wystąpienia uszkodzeń  w instalacjach elektrycznych</w:t>
            </w:r>
          </w:p>
          <w:p w14:paraId="73F9B9A9" w14:textId="77777777" w:rsidR="00E47FC6" w:rsidRPr="00561E48" w:rsidRDefault="00E47FC6" w:rsidP="006A5E75">
            <w:pPr>
              <w:rPr>
                <w:sz w:val="20"/>
                <w:szCs w:val="20"/>
              </w:rPr>
            </w:pPr>
            <w:r w:rsidRPr="00561E48">
              <w:rPr>
                <w:sz w:val="20"/>
                <w:szCs w:val="20"/>
              </w:rPr>
              <w:t>- rozróżnia metody lokalizacji uszkodzeń w instalacjach elektrycznych</w:t>
            </w:r>
          </w:p>
          <w:p w14:paraId="4E547E08" w14:textId="77777777" w:rsidR="00E47FC6" w:rsidRPr="00561E48" w:rsidRDefault="00E47FC6" w:rsidP="006A5E75">
            <w:pPr>
              <w:pStyle w:val="StylAD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61E48">
              <w:t>- wykonać prace z zakresu eksploatacji instalacji elektrycznych,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A73D97E" w14:textId="77777777" w:rsidR="00E47FC6" w:rsidRPr="00561E48" w:rsidRDefault="00E47FC6" w:rsidP="006A5E75">
            <w:pPr>
              <w:rPr>
                <w:b/>
                <w:sz w:val="20"/>
                <w:szCs w:val="20"/>
              </w:rPr>
            </w:pPr>
            <w:r w:rsidRPr="00561E48">
              <w:rPr>
                <w:b/>
                <w:sz w:val="20"/>
                <w:szCs w:val="20"/>
              </w:rPr>
              <w:t>Klasa IV</w:t>
            </w:r>
          </w:p>
        </w:tc>
      </w:tr>
    </w:tbl>
    <w:p w14:paraId="599E41FF" w14:textId="77777777" w:rsidR="00C259ED" w:rsidRPr="00561E48" w:rsidRDefault="00C259ED" w:rsidP="00C259ED"/>
    <w:p w14:paraId="7E9A4CF8" w14:textId="77777777" w:rsidR="007F0817" w:rsidRPr="00561E48" w:rsidRDefault="007F0817" w:rsidP="00C259ED">
      <w:pPr>
        <w:jc w:val="both"/>
        <w:rPr>
          <w:b/>
        </w:rPr>
      </w:pPr>
    </w:p>
    <w:p w14:paraId="579EEA3D" w14:textId="3E7581B3" w:rsidR="00F07EE2" w:rsidRPr="00C1357D" w:rsidRDefault="00C259ED" w:rsidP="00C259ED">
      <w:pPr>
        <w:jc w:val="both"/>
        <w:rPr>
          <w:b/>
        </w:rPr>
      </w:pPr>
      <w:r w:rsidRPr="00561E48">
        <w:rPr>
          <w:b/>
        </w:rPr>
        <w:t>PROPONOWANE METODY SPRAWDZANIA OSIĄGNIĘĆ EDUKACYJNYCH UCZNIA</w:t>
      </w:r>
    </w:p>
    <w:p w14:paraId="7D5D34C8" w14:textId="77777777" w:rsidR="00EF15C6" w:rsidRPr="00C1357D" w:rsidRDefault="00C259ED" w:rsidP="00C13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C1357D">
        <w:rPr>
          <w:sz w:val="20"/>
          <w:szCs w:val="20"/>
        </w:rPr>
        <w:t>Próba pracy na rzeczywistym stanowisku z pełnym wyposażeniem;</w:t>
      </w:r>
    </w:p>
    <w:p w14:paraId="52652B84" w14:textId="77777777" w:rsidR="00EF15C6" w:rsidRPr="00C1357D" w:rsidRDefault="00C259ED" w:rsidP="00C13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sz w:val="20"/>
          <w:szCs w:val="20"/>
        </w:rPr>
      </w:pPr>
      <w:r w:rsidRPr="00C1357D">
        <w:rPr>
          <w:sz w:val="20"/>
          <w:szCs w:val="20"/>
        </w:rPr>
        <w:t>Testy praktyczne nisko symulowane (w warunkach zbliżonych do oryginalnych);</w:t>
      </w:r>
    </w:p>
    <w:p w14:paraId="219CB963" w14:textId="77777777" w:rsidR="00C1357D" w:rsidRDefault="00C1357D" w:rsidP="00C1357D">
      <w:pPr>
        <w:spacing w:line="360" w:lineRule="auto"/>
        <w:jc w:val="both"/>
        <w:rPr>
          <w:color w:val="auto"/>
          <w:sz w:val="20"/>
          <w:szCs w:val="20"/>
        </w:rPr>
      </w:pPr>
      <w:r w:rsidRPr="00C1357D">
        <w:rPr>
          <w:color w:val="auto"/>
          <w:sz w:val="20"/>
          <w:szCs w:val="20"/>
        </w:rPr>
        <w:t xml:space="preserve">Osiągnięcia ucznia oceniać na bieżąco będzie opiekun praktyki. </w:t>
      </w:r>
    </w:p>
    <w:p w14:paraId="383FE3F1" w14:textId="39B9A286" w:rsidR="00C1357D" w:rsidRPr="00C1357D" w:rsidRDefault="00C1357D" w:rsidP="00C1357D">
      <w:pPr>
        <w:spacing w:line="360" w:lineRule="auto"/>
        <w:jc w:val="both"/>
        <w:rPr>
          <w:color w:val="auto"/>
          <w:sz w:val="20"/>
          <w:szCs w:val="20"/>
        </w:rPr>
      </w:pPr>
      <w:r w:rsidRPr="00C1357D">
        <w:rPr>
          <w:color w:val="auto"/>
          <w:sz w:val="20"/>
          <w:szCs w:val="20"/>
        </w:rPr>
        <w:t>Na zakończenie praktyki uczeń musi przedłożyć opiekunowi dziennik praktyki z dokumentacją wykonywanych podczas praktyki zadań.</w:t>
      </w:r>
    </w:p>
    <w:p w14:paraId="7DDA3A3E" w14:textId="77777777" w:rsidR="00C1357D" w:rsidRPr="00561E48" w:rsidRDefault="00C1357D" w:rsidP="00C1357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426"/>
        <w:rPr>
          <w:sz w:val="20"/>
          <w:szCs w:val="20"/>
        </w:rPr>
      </w:pPr>
    </w:p>
    <w:p w14:paraId="59924088" w14:textId="77777777" w:rsidR="004E56D1" w:rsidRPr="00B16C8D" w:rsidRDefault="004E56D1" w:rsidP="004E5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color w:val="auto"/>
        </w:rPr>
      </w:pPr>
    </w:p>
    <w:sectPr w:rsidR="004E56D1" w:rsidRPr="00B16C8D" w:rsidSect="007F081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487E" w14:textId="77777777" w:rsidR="001D39BA" w:rsidRDefault="001D39BA" w:rsidP="004E56D1">
      <w:r>
        <w:separator/>
      </w:r>
    </w:p>
  </w:endnote>
  <w:endnote w:type="continuationSeparator" w:id="0">
    <w:p w14:paraId="7F92B196" w14:textId="77777777" w:rsidR="001D39BA" w:rsidRDefault="001D39BA" w:rsidP="004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0B25" w14:textId="77777777" w:rsidR="001D39BA" w:rsidRDefault="001D39BA" w:rsidP="004E56D1">
      <w:r>
        <w:separator/>
      </w:r>
    </w:p>
  </w:footnote>
  <w:footnote w:type="continuationSeparator" w:id="0">
    <w:p w14:paraId="3FE73543" w14:textId="77777777" w:rsidR="001D39BA" w:rsidRDefault="001D39BA" w:rsidP="004E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7CF0" w14:textId="77777777" w:rsidR="004E56D1" w:rsidRDefault="004E56D1" w:rsidP="004E56D1">
    <w:pPr>
      <w:jc w:val="center"/>
      <w:rPr>
        <w:b/>
        <w:bCs/>
        <w:color w:val="C0C0C0"/>
        <w:sz w:val="32"/>
        <w:szCs w:val="32"/>
      </w:rPr>
    </w:pPr>
    <w:r>
      <w:rPr>
        <w:b/>
        <w:bCs/>
        <w:color w:val="C0C0C0"/>
        <w:sz w:val="32"/>
        <w:szCs w:val="32"/>
      </w:rPr>
      <w:t>Zespół Szkół im. Prezydenta Ignacego Mościckiego w Zielonce</w:t>
    </w:r>
  </w:p>
  <w:p w14:paraId="1728EF16" w14:textId="77777777" w:rsidR="004E56D1" w:rsidRDefault="004E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13"/>
    <w:multiLevelType w:val="hybridMultilevel"/>
    <w:tmpl w:val="03A8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24C"/>
    <w:multiLevelType w:val="hybridMultilevel"/>
    <w:tmpl w:val="63202710"/>
    <w:lvl w:ilvl="0" w:tplc="4456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A52"/>
    <w:multiLevelType w:val="hybridMultilevel"/>
    <w:tmpl w:val="1E54F11C"/>
    <w:lvl w:ilvl="0" w:tplc="6044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9ED"/>
    <w:multiLevelType w:val="hybridMultilevel"/>
    <w:tmpl w:val="8890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6BE"/>
    <w:multiLevelType w:val="hybridMultilevel"/>
    <w:tmpl w:val="466AC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6BB1"/>
    <w:multiLevelType w:val="hybridMultilevel"/>
    <w:tmpl w:val="65CEEF9E"/>
    <w:lvl w:ilvl="0" w:tplc="3E0E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DB5"/>
    <w:multiLevelType w:val="hybridMultilevel"/>
    <w:tmpl w:val="3962BBC4"/>
    <w:lvl w:ilvl="0" w:tplc="EA961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66D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C8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22D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BC1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EB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6A95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4A0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C63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A236B"/>
    <w:multiLevelType w:val="hybridMultilevel"/>
    <w:tmpl w:val="D8D4F08E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4277"/>
    <w:multiLevelType w:val="hybridMultilevel"/>
    <w:tmpl w:val="778819AC"/>
    <w:lvl w:ilvl="0" w:tplc="27AE97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617"/>
    <w:multiLevelType w:val="hybridMultilevel"/>
    <w:tmpl w:val="635C3F8E"/>
    <w:lvl w:ilvl="0" w:tplc="B10C94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3498"/>
    <w:multiLevelType w:val="hybridMultilevel"/>
    <w:tmpl w:val="606E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1BA"/>
    <w:multiLevelType w:val="hybridMultilevel"/>
    <w:tmpl w:val="222424A4"/>
    <w:lvl w:ilvl="0" w:tplc="91981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82A"/>
    <w:multiLevelType w:val="hybridMultilevel"/>
    <w:tmpl w:val="FC445104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40D4E"/>
    <w:multiLevelType w:val="hybridMultilevel"/>
    <w:tmpl w:val="3C4EEEEC"/>
    <w:lvl w:ilvl="0" w:tplc="60447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0317D"/>
    <w:multiLevelType w:val="hybridMultilevel"/>
    <w:tmpl w:val="80E2F9A6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207E"/>
    <w:multiLevelType w:val="hybridMultilevel"/>
    <w:tmpl w:val="8F2ADB2A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E1BEA"/>
    <w:multiLevelType w:val="hybridMultilevel"/>
    <w:tmpl w:val="4C002938"/>
    <w:lvl w:ilvl="0" w:tplc="8BC445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0EAB2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30EF"/>
    <w:multiLevelType w:val="hybridMultilevel"/>
    <w:tmpl w:val="4B0EDB5C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20ED8"/>
    <w:multiLevelType w:val="hybridMultilevel"/>
    <w:tmpl w:val="43407DCC"/>
    <w:lvl w:ilvl="0" w:tplc="1666BA0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9" w15:restartNumberingAfterBreak="0">
    <w:nsid w:val="4DC41602"/>
    <w:multiLevelType w:val="hybridMultilevel"/>
    <w:tmpl w:val="D8EA48A8"/>
    <w:lvl w:ilvl="0" w:tplc="5E042E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71B6"/>
    <w:multiLevelType w:val="hybridMultilevel"/>
    <w:tmpl w:val="36E2E5E8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2271"/>
    <w:multiLevelType w:val="hybridMultilevel"/>
    <w:tmpl w:val="23A84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A2F76"/>
    <w:multiLevelType w:val="hybridMultilevel"/>
    <w:tmpl w:val="03CAB440"/>
    <w:lvl w:ilvl="0" w:tplc="315C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803"/>
    <w:multiLevelType w:val="hybridMultilevel"/>
    <w:tmpl w:val="BCA0FDE6"/>
    <w:lvl w:ilvl="0" w:tplc="8FDA0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92194"/>
    <w:multiLevelType w:val="hybridMultilevel"/>
    <w:tmpl w:val="DAFC7EDE"/>
    <w:lvl w:ilvl="0" w:tplc="8FDA0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2A81"/>
    <w:multiLevelType w:val="hybridMultilevel"/>
    <w:tmpl w:val="A44C83E2"/>
    <w:lvl w:ilvl="0" w:tplc="5842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5FA0"/>
    <w:multiLevelType w:val="hybridMultilevel"/>
    <w:tmpl w:val="F3B292AC"/>
    <w:lvl w:ilvl="0" w:tplc="EADCAB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86D57"/>
    <w:multiLevelType w:val="hybridMultilevel"/>
    <w:tmpl w:val="F21EE83A"/>
    <w:lvl w:ilvl="0" w:tplc="EADCA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E46DC"/>
    <w:multiLevelType w:val="hybridMultilevel"/>
    <w:tmpl w:val="47C846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C23CC"/>
    <w:multiLevelType w:val="hybridMultilevel"/>
    <w:tmpl w:val="FC34FF92"/>
    <w:lvl w:ilvl="0" w:tplc="EADC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87DB3"/>
    <w:multiLevelType w:val="hybridMultilevel"/>
    <w:tmpl w:val="8A263758"/>
    <w:lvl w:ilvl="0" w:tplc="85EAEFF6">
      <w:start w:val="1"/>
      <w:numFmt w:val="decimal"/>
      <w:pStyle w:val="StylAD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1" w15:restartNumberingAfterBreak="0">
    <w:nsid w:val="67CF31A7"/>
    <w:multiLevelType w:val="hybridMultilevel"/>
    <w:tmpl w:val="3BFED4DC"/>
    <w:lvl w:ilvl="0" w:tplc="2D3258B2">
      <w:start w:val="1"/>
      <w:numFmt w:val="bullet"/>
      <w:lvlText w:val="-"/>
      <w:lvlJc w:val="left"/>
      <w:pPr>
        <w:ind w:left="65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32" w15:restartNumberingAfterBreak="0">
    <w:nsid w:val="68B955BC"/>
    <w:multiLevelType w:val="hybridMultilevel"/>
    <w:tmpl w:val="8D3CD254"/>
    <w:lvl w:ilvl="0" w:tplc="43B276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424C42"/>
    <w:multiLevelType w:val="hybridMultilevel"/>
    <w:tmpl w:val="D96E0B14"/>
    <w:lvl w:ilvl="0" w:tplc="B90E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10A2A"/>
    <w:multiLevelType w:val="hybridMultilevel"/>
    <w:tmpl w:val="CA56D8D2"/>
    <w:lvl w:ilvl="0" w:tplc="E6D895D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5" w15:restartNumberingAfterBreak="0">
    <w:nsid w:val="6FD51860"/>
    <w:multiLevelType w:val="hybridMultilevel"/>
    <w:tmpl w:val="5ACA8B3C"/>
    <w:lvl w:ilvl="0" w:tplc="8FDA0A5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3932025"/>
    <w:multiLevelType w:val="hybridMultilevel"/>
    <w:tmpl w:val="4920D1E8"/>
    <w:lvl w:ilvl="0" w:tplc="6DD2835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7" w15:restartNumberingAfterBreak="0">
    <w:nsid w:val="77490766"/>
    <w:multiLevelType w:val="hybridMultilevel"/>
    <w:tmpl w:val="0694C400"/>
    <w:lvl w:ilvl="0" w:tplc="484AD60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8" w15:restartNumberingAfterBreak="0">
    <w:nsid w:val="78A47BD4"/>
    <w:multiLevelType w:val="hybridMultilevel"/>
    <w:tmpl w:val="8E0AA334"/>
    <w:lvl w:ilvl="0" w:tplc="EBE69B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9476A1"/>
    <w:multiLevelType w:val="hybridMultilevel"/>
    <w:tmpl w:val="B53A1BBC"/>
    <w:lvl w:ilvl="0" w:tplc="78E8B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6"/>
  </w:num>
  <w:num w:numId="4">
    <w:abstractNumId w:val="5"/>
  </w:num>
  <w:num w:numId="5">
    <w:abstractNumId w:val="9"/>
  </w:num>
  <w:num w:numId="6">
    <w:abstractNumId w:val="35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12"/>
  </w:num>
  <w:num w:numId="12">
    <w:abstractNumId w:val="24"/>
  </w:num>
  <w:num w:numId="13">
    <w:abstractNumId w:val="27"/>
  </w:num>
  <w:num w:numId="14">
    <w:abstractNumId w:val="28"/>
  </w:num>
  <w:num w:numId="15">
    <w:abstractNumId w:val="25"/>
  </w:num>
  <w:num w:numId="16">
    <w:abstractNumId w:val="21"/>
  </w:num>
  <w:num w:numId="17">
    <w:abstractNumId w:val="4"/>
  </w:num>
  <w:num w:numId="18">
    <w:abstractNumId w:val="7"/>
  </w:num>
  <w:num w:numId="19">
    <w:abstractNumId w:val="18"/>
  </w:num>
  <w:num w:numId="20">
    <w:abstractNumId w:val="29"/>
  </w:num>
  <w:num w:numId="21">
    <w:abstractNumId w:val="34"/>
  </w:num>
  <w:num w:numId="22">
    <w:abstractNumId w:val="36"/>
  </w:num>
  <w:num w:numId="23">
    <w:abstractNumId w:val="22"/>
  </w:num>
  <w:num w:numId="24">
    <w:abstractNumId w:val="39"/>
  </w:num>
  <w:num w:numId="25">
    <w:abstractNumId w:val="37"/>
  </w:num>
  <w:num w:numId="26">
    <w:abstractNumId w:val="10"/>
  </w:num>
  <w:num w:numId="27">
    <w:abstractNumId w:val="20"/>
  </w:num>
  <w:num w:numId="28">
    <w:abstractNumId w:val="14"/>
  </w:num>
  <w:num w:numId="29">
    <w:abstractNumId w:val="11"/>
  </w:num>
  <w:num w:numId="30">
    <w:abstractNumId w:val="3"/>
  </w:num>
  <w:num w:numId="31">
    <w:abstractNumId w:val="33"/>
  </w:num>
  <w:num w:numId="32">
    <w:abstractNumId w:val="8"/>
  </w:num>
  <w:num w:numId="33">
    <w:abstractNumId w:val="31"/>
  </w:num>
  <w:num w:numId="34">
    <w:abstractNumId w:val="30"/>
  </w:num>
  <w:num w:numId="35">
    <w:abstractNumId w:val="16"/>
  </w:num>
  <w:num w:numId="36">
    <w:abstractNumId w:val="6"/>
  </w:num>
  <w:num w:numId="37">
    <w:abstractNumId w:val="38"/>
  </w:num>
  <w:num w:numId="38">
    <w:abstractNumId w:val="2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9"/>
    <w:rsid w:val="00043127"/>
    <w:rsid w:val="00055F44"/>
    <w:rsid w:val="000D3F09"/>
    <w:rsid w:val="001B2DF1"/>
    <w:rsid w:val="001B3148"/>
    <w:rsid w:val="001D39BA"/>
    <w:rsid w:val="002356C5"/>
    <w:rsid w:val="002B6F65"/>
    <w:rsid w:val="002E3BA0"/>
    <w:rsid w:val="0034288B"/>
    <w:rsid w:val="003932D0"/>
    <w:rsid w:val="003F0AA9"/>
    <w:rsid w:val="00402862"/>
    <w:rsid w:val="00412971"/>
    <w:rsid w:val="00427E88"/>
    <w:rsid w:val="00452013"/>
    <w:rsid w:val="00466F09"/>
    <w:rsid w:val="004C109D"/>
    <w:rsid w:val="004C2286"/>
    <w:rsid w:val="004E56D1"/>
    <w:rsid w:val="00513951"/>
    <w:rsid w:val="00561E48"/>
    <w:rsid w:val="005A576E"/>
    <w:rsid w:val="005F269C"/>
    <w:rsid w:val="006130FF"/>
    <w:rsid w:val="00712AA7"/>
    <w:rsid w:val="0075610E"/>
    <w:rsid w:val="007F0817"/>
    <w:rsid w:val="00884D2D"/>
    <w:rsid w:val="008D41BE"/>
    <w:rsid w:val="008D6A0C"/>
    <w:rsid w:val="009772D8"/>
    <w:rsid w:val="00986A3F"/>
    <w:rsid w:val="00987382"/>
    <w:rsid w:val="00996842"/>
    <w:rsid w:val="009B5D1F"/>
    <w:rsid w:val="009E6F0F"/>
    <w:rsid w:val="00B12469"/>
    <w:rsid w:val="00B16C8D"/>
    <w:rsid w:val="00B6780A"/>
    <w:rsid w:val="00C02A60"/>
    <w:rsid w:val="00C1357D"/>
    <w:rsid w:val="00C13A9B"/>
    <w:rsid w:val="00C259ED"/>
    <w:rsid w:val="00CB7E40"/>
    <w:rsid w:val="00CF27C3"/>
    <w:rsid w:val="00D5380A"/>
    <w:rsid w:val="00DC6ADA"/>
    <w:rsid w:val="00E47FC6"/>
    <w:rsid w:val="00EC1685"/>
    <w:rsid w:val="00EF15C6"/>
    <w:rsid w:val="00F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8038"/>
  <w15:docId w15:val="{CAE2DE31-1992-4B0E-A735-ACEFA7E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3F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9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76" w:lineRule="auto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9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76" w:lineRule="auto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,N w prog,Obiekt,normalny tekst,Średnia siatka 1 — akcent 21,Jasna siatka — akcent 31,Colorful List Accent 1,List Paragraph3,Akapit z listą1,Akapit z listą11"/>
    <w:basedOn w:val="Normalny"/>
    <w:link w:val="AkapitzlistZnak"/>
    <w:uiPriority w:val="34"/>
    <w:qFormat/>
    <w:rsid w:val="000D3F09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,N w prog Znak,Obiekt Znak,normalny tekst Znak,Średnia siatka 1 — akcent 21 Znak,Jasna siatka — akcent 31 Znak,List Paragraph3 Znak"/>
    <w:link w:val="Akapitzlist"/>
    <w:uiPriority w:val="34"/>
    <w:qFormat/>
    <w:locked/>
    <w:rsid w:val="000D3F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D3F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ED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59ED"/>
    <w:rPr>
      <w:rFonts w:ascii="Arial" w:eastAsiaTheme="majorEastAsia" w:hAnsi="Arial" w:cstheme="majorBidi"/>
      <w:b/>
      <w:sz w:val="24"/>
      <w:szCs w:val="26"/>
      <w:lang w:eastAsia="pl-PL"/>
    </w:rPr>
  </w:style>
  <w:style w:type="paragraph" w:customStyle="1" w:styleId="StylAD">
    <w:name w:val="_StylAD"/>
    <w:basedOn w:val="Akapitzlist"/>
    <w:link w:val="StylADZnak"/>
    <w:qFormat/>
    <w:rsid w:val="00C259ED"/>
    <w:pPr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20"/>
      <w:contextualSpacing w:val="0"/>
    </w:pPr>
    <w:rPr>
      <w:rFonts w:eastAsia="Calibri"/>
      <w:sz w:val="20"/>
      <w:szCs w:val="20"/>
      <w:u w:color="000000"/>
      <w:bdr w:val="nil"/>
    </w:rPr>
  </w:style>
  <w:style w:type="character" w:customStyle="1" w:styleId="StylADZnak">
    <w:name w:val="_StylAD Znak"/>
    <w:basedOn w:val="Domylnaczcionkaakapitu"/>
    <w:link w:val="StylAD"/>
    <w:rsid w:val="00C259ED"/>
    <w:rPr>
      <w:rFonts w:ascii="Times New Roman" w:eastAsia="Calibri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D2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8A14-2E71-48D0-AE8C-CABAAB72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Niewczas</dc:creator>
  <cp:lastModifiedBy>JB</cp:lastModifiedBy>
  <cp:revision>2</cp:revision>
  <cp:lastPrinted>2021-09-09T13:33:00Z</cp:lastPrinted>
  <dcterms:created xsi:type="dcterms:W3CDTF">2022-09-06T10:46:00Z</dcterms:created>
  <dcterms:modified xsi:type="dcterms:W3CDTF">2022-09-06T10:46:00Z</dcterms:modified>
</cp:coreProperties>
</file>